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464C7" w14:textId="77777777" w:rsidR="00106ACF" w:rsidRDefault="00C34A43">
      <w:pPr>
        <w:spacing w:line="360" w:lineRule="auto"/>
        <w:jc w:val="right"/>
      </w:pPr>
      <w:bookmarkStart w:id="0" w:name="_GoBack"/>
      <w:bookmarkEnd w:id="0"/>
      <w:r>
        <w:rPr>
          <w:rFonts w:ascii="Cambria Bold" w:hAnsi="Cambria Bold"/>
          <w:b/>
        </w:rPr>
        <w:t>Anexa nr. 15</w:t>
      </w:r>
    </w:p>
    <w:p w14:paraId="432B2166" w14:textId="77777777" w:rsidR="00106ACF" w:rsidRDefault="00C34A43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>F1 - Fișa de verificare a criteriilor de eligibilitate și de selecție locale</w:t>
      </w:r>
    </w:p>
    <w:p w14:paraId="68AD309A" w14:textId="77777777" w:rsidR="00106ACF" w:rsidRDefault="00C34A43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572E6906" w14:textId="77777777" w:rsidR="00106ACF" w:rsidRDefault="00C34A43">
      <w:pPr>
        <w:spacing w:line="264" w:lineRule="auto"/>
      </w:pPr>
      <w:r>
        <w:rPr>
          <w:rFonts w:ascii="Cambria" w:hAnsi="Cambria"/>
        </w:rPr>
        <w:t>Nr. autorizație GAL </w:t>
      </w:r>
      <w:r>
        <w:rPr>
          <w:rFonts w:ascii="Cambria Bold" w:hAnsi="Cambria Bold"/>
          <w:b/>
        </w:rPr>
        <w:t>57</w:t>
      </w:r>
    </w:p>
    <w:p w14:paraId="2A7FE64B" w14:textId="77777777" w:rsidR="00106ACF" w:rsidRDefault="00C34A43">
      <w:pPr>
        <w:spacing w:line="264" w:lineRule="auto"/>
      </w:pPr>
      <w:r>
        <w:rPr>
          <w:rFonts w:ascii="Cambria" w:hAnsi="Cambria"/>
        </w:rPr>
        <w:t>Denumire parteneriat/GAL </w:t>
      </w:r>
      <w:r>
        <w:rPr>
          <w:rFonts w:ascii="Cambria Bold" w:hAnsi="Cambria Bold"/>
          <w:b/>
        </w:rPr>
        <w:t>ASOCIAȚIA SARGEȚIA GAL 1</w:t>
      </w:r>
    </w:p>
    <w:p w14:paraId="07B2A04B" w14:textId="77777777" w:rsidR="00106ACF" w:rsidRDefault="00C34A43">
      <w:pPr>
        <w:spacing w:line="264" w:lineRule="auto"/>
      </w:pPr>
      <w:r>
        <w:rPr>
          <w:rFonts w:ascii="Cambria" w:hAnsi="Cambria"/>
        </w:rPr>
        <w:t>Denumire intervenție </w:t>
      </w:r>
      <w:r>
        <w:rPr>
          <w:rFonts w:ascii="Cambria Bold" w:hAnsi="Cambria Bold"/>
          <w:b/>
        </w:rPr>
        <w:t xml:space="preserve">ÎMBUNĂTĂȚIREA INFRASTRUCTURII PENTRU SERVICII COMUNITARE SOCIALE ȘI </w:t>
      </w:r>
      <w:r>
        <w:rPr>
          <w:rFonts w:ascii="Cambria Bold" w:hAnsi="Cambria Bold"/>
          <w:b/>
        </w:rPr>
        <w:t>DE SĂNĂTATE</w:t>
      </w:r>
    </w:p>
    <w:p w14:paraId="6ABC16F0" w14:textId="77777777" w:rsidR="00106ACF" w:rsidRDefault="00C34A43">
      <w:pPr>
        <w:spacing w:line="264" w:lineRule="auto"/>
      </w:pPr>
      <w:r>
        <w:rPr>
          <w:rFonts w:ascii="Cambria" w:hAnsi="Cambria"/>
        </w:rPr>
        <w:t>Data de lansare a sesiunii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4CC8F025" w14:textId="77777777" w:rsidR="00106ACF" w:rsidRDefault="00C34A43">
      <w:pPr>
        <w:spacing w:line="264" w:lineRule="auto"/>
      </w:pPr>
      <w:r>
        <w:rPr>
          <w:rFonts w:ascii="Cambria" w:hAnsi="Cambria"/>
        </w:rPr>
        <w:t>Denumirea proiectului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53B1980D" w14:textId="77777777" w:rsidR="00106ACF" w:rsidRDefault="00C34A43">
      <w:pPr>
        <w:spacing w:line="264" w:lineRule="auto"/>
      </w:pPr>
      <w:r>
        <w:rPr>
          <w:rFonts w:ascii="Cambria" w:hAnsi="Cambria"/>
        </w:rPr>
        <w:t>Solicitantul </w:t>
      </w:r>
      <w:r>
        <w:rPr>
          <w:rFonts w:ascii="Cambria" w:hAnsi="Cambria"/>
          <w:color w:val="8F8F8F"/>
        </w:rPr>
        <w:t xml:space="preserve">_ _ _ _ _ _ _ _ _ _ _ _ _ _ _ _ _ _ _ _ _ </w:t>
      </w:r>
      <w:r>
        <w:rPr>
          <w:rFonts w:ascii="Cambria" w:hAnsi="Cambria"/>
          <w:color w:val="8F8F8F"/>
        </w:rPr>
        <w:t>_ _ _ _ _ _ _ _ _ _ _ _ _ _ _ _ _ _ _ _ _ _ _</w:t>
      </w:r>
    </w:p>
    <w:p w14:paraId="5F23180B" w14:textId="77777777" w:rsidR="00106ACF" w:rsidRDefault="00C34A43">
      <w:pPr>
        <w:spacing w:line="264" w:lineRule="auto"/>
      </w:pPr>
      <w:r>
        <w:rPr>
          <w:rFonts w:ascii="Cambria" w:hAnsi="Cambria"/>
        </w:rPr>
        <w:t>Data depunerii proiectului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605E385C" w14:textId="77777777" w:rsidR="00106ACF" w:rsidRDefault="00C34A43">
      <w:pPr>
        <w:spacing w:line="264" w:lineRule="auto"/>
      </w:pPr>
      <w:r>
        <w:rPr>
          <w:rFonts w:ascii="Cambria" w:hAnsi="Cambria"/>
        </w:rPr>
        <w:t>Valoarea publică nerambursabilă a proiectului </w:t>
      </w:r>
      <w:r>
        <w:rPr>
          <w:rFonts w:ascii="Cambria" w:hAnsi="Cambria"/>
          <w:color w:val="8F8F8F"/>
        </w:rPr>
        <w:t>_ _ _ _ _ _ _ _ _ _ _ _ _ _ _ _ _ _ _</w:t>
      </w:r>
    </w:p>
    <w:p w14:paraId="19A4FD83" w14:textId="77777777" w:rsidR="00106ACF" w:rsidRDefault="00C34A43">
      <w:pPr>
        <w:spacing w:line="264" w:lineRule="auto"/>
      </w:pPr>
      <w:r>
        <w:rPr>
          <w:rFonts w:ascii="Cambria" w:hAnsi="Cambria"/>
        </w:rPr>
        <w:t>Valoarea totală a proiectului </w:t>
      </w:r>
      <w:r>
        <w:rPr>
          <w:rFonts w:ascii="Cambria" w:hAnsi="Cambria"/>
          <w:color w:val="8F8F8F"/>
        </w:rPr>
        <w:t>_ _</w:t>
      </w:r>
      <w:r>
        <w:rPr>
          <w:rFonts w:ascii="Cambria" w:hAnsi="Cambria"/>
          <w:color w:val="8F8F8F"/>
        </w:rPr>
        <w:t xml:space="preserve"> _ _ _ _ _ _ _ _ _ _ _ _ _ _ _ _ _ _ _ _ _ _ _ _ _ _ _ _ _ _</w:t>
      </w:r>
    </w:p>
    <w:p w14:paraId="699E4721" w14:textId="77777777" w:rsidR="00106ACF" w:rsidRDefault="00C34A43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78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"/>
        <w:gridCol w:w="3994"/>
        <w:gridCol w:w="850"/>
        <w:gridCol w:w="850"/>
        <w:gridCol w:w="2835"/>
      </w:tblGrid>
      <w:tr w:rsidR="00106ACF" w14:paraId="0CF15B01" w14:textId="77777777" w:rsidTr="00AF641F">
        <w:tc>
          <w:tcPr>
            <w:tcW w:w="394" w:type="pct"/>
            <w:shd w:val="clear" w:color="auto" w:fill="214F7D"/>
            <w:vAlign w:val="center"/>
          </w:tcPr>
          <w:p w14:paraId="781BB432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2157" w:type="pct"/>
            <w:shd w:val="clear" w:color="auto" w:fill="214F7D"/>
            <w:vAlign w:val="center"/>
          </w:tcPr>
          <w:p w14:paraId="59DCE1FE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Criteriu de eligibilitate</w:t>
            </w:r>
          </w:p>
        </w:tc>
        <w:tc>
          <w:tcPr>
            <w:tcW w:w="459" w:type="pct"/>
            <w:shd w:val="clear" w:color="auto" w:fill="214F7D"/>
            <w:vAlign w:val="center"/>
          </w:tcPr>
          <w:p w14:paraId="09D6A29F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459" w:type="pct"/>
            <w:shd w:val="clear" w:color="auto" w:fill="214F7D"/>
            <w:vAlign w:val="center"/>
          </w:tcPr>
          <w:p w14:paraId="0A295CF8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1531" w:type="pct"/>
            <w:shd w:val="clear" w:color="auto" w:fill="214F7D"/>
            <w:vAlign w:val="center"/>
          </w:tcPr>
          <w:p w14:paraId="6FE05A33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Observații / Justificări</w:t>
            </w:r>
          </w:p>
        </w:tc>
      </w:tr>
      <w:tr w:rsidR="00106ACF" w14:paraId="168C4878" w14:textId="77777777" w:rsidTr="00AF641F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223CEE3C" w14:textId="77777777" w:rsidR="00106ACF" w:rsidRDefault="00C34A4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Dacă sunt îndeplinite toate condițiile de mai jos, se va bifa</w:t>
            </w:r>
            <w:r>
              <w:rPr>
                <w:rFonts w:ascii="Cambria Bold" w:hAnsi="Cambria Bold"/>
                <w:b/>
                <w:color w:val="FFFFFF"/>
              </w:rPr>
              <w:t> DA </w:t>
            </w:r>
            <w:r>
              <w:rPr>
                <w:rFonts w:ascii="Cambria" w:hAnsi="Cambria"/>
                <w:color w:val="FFFFFF"/>
              </w:rPr>
              <w:t xml:space="preserve">în fișa de verificare a criteriilor de eligibilitate. În </w:t>
            </w:r>
            <w:r>
              <w:rPr>
                <w:rFonts w:ascii="Cambria" w:hAnsi="Cambria"/>
                <w:color w:val="FFFFFF"/>
              </w:rPr>
              <w:t>cazul în care sunt identificate neconcordanțe, se va solicita remedierea situației conform cerințelor din Ghidul Solicitantului. În cazul în care solicitantul nu remediază neconcordanța semnalată, se va bifa</w:t>
            </w:r>
            <w:r>
              <w:rPr>
                <w:rFonts w:ascii="Cambria Bold" w:hAnsi="Cambria Bold"/>
                <w:b/>
                <w:color w:val="FFFFFF"/>
              </w:rPr>
              <w:t> NU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menționa acest aspect la rubrica, al</w:t>
            </w:r>
            <w:r>
              <w:rPr>
                <w:rFonts w:ascii="Cambria" w:hAnsi="Cambria"/>
                <w:color w:val="FFFFFF"/>
              </w:rPr>
              <w:t>ături de justificarea privind neîndeplinirea criteriului. În cazul în care situația este remediată, la 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 va specifica mențiunea</w:t>
            </w:r>
            <w:r>
              <w:rPr>
                <w:rFonts w:ascii="Cambria Bold" w:hAnsi="Cambria Bold"/>
                <w:b/>
                <w:color w:val="FFFFFF"/>
              </w:rPr>
              <w:t> Criteriul este îndeplinit ca urmare a răspunsului la solicitarea de clarificări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bifa</w:t>
            </w:r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106ACF" w14:paraId="10595355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1EC4E0D0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2157" w:type="pct"/>
            <w:vAlign w:val="center"/>
          </w:tcPr>
          <w:p w14:paraId="01F14E67" w14:textId="77777777" w:rsidR="00106ACF" w:rsidRDefault="00C34A43" w:rsidP="00684B16">
            <w:pPr>
              <w:jc w:val="both"/>
            </w:pPr>
            <w:r>
              <w:rPr>
                <w:rFonts w:ascii="Cambria Bold" w:hAnsi="Cambria Bold"/>
                <w:b/>
                <w:color w:val="1B4167"/>
              </w:rPr>
              <w:t>Solici</w:t>
            </w:r>
            <w:r>
              <w:rPr>
                <w:rFonts w:ascii="Cambria Bold" w:hAnsi="Cambria Bold"/>
                <w:b/>
                <w:color w:val="1B4167"/>
              </w:rPr>
              <w:t>tantul trebuie să facă dovada proprietății/ administrării terenului/ bunului pe care se realizează investiția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00A2395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15979CC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A7D975D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6F1F44F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F24BACD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DA62A6D" w14:textId="77777777" w:rsidR="00106ACF" w:rsidRDefault="00106ACF"/>
        </w:tc>
        <w:tc>
          <w:tcPr>
            <w:tcW w:w="1531" w:type="pct"/>
            <w:vMerge w:val="restart"/>
          </w:tcPr>
          <w:p w14:paraId="0AB657F7" w14:textId="77777777" w:rsidR="00106ACF" w:rsidRDefault="00106ACF"/>
        </w:tc>
      </w:tr>
      <w:tr w:rsidR="00106ACF" w14:paraId="683D2071" w14:textId="77777777" w:rsidTr="00AF641F">
        <w:tc>
          <w:tcPr>
            <w:tcW w:w="394" w:type="pct"/>
            <w:vMerge/>
          </w:tcPr>
          <w:p w14:paraId="4DDEAAFC" w14:textId="77777777" w:rsidR="00106ACF" w:rsidRDefault="00106ACF"/>
        </w:tc>
        <w:tc>
          <w:tcPr>
            <w:tcW w:w="2157" w:type="pct"/>
          </w:tcPr>
          <w:p w14:paraId="72526DD8" w14:textId="77777777" w:rsidR="00106ACF" w:rsidRDefault="00C34A43" w:rsidP="00684B16">
            <w:pPr>
              <w:ind w:firstLine="261"/>
              <w:jc w:val="both"/>
              <w:rPr>
                <w:noProof/>
              </w:rPr>
            </w:pPr>
            <w:r>
              <w:rPr>
                <w:rFonts w:ascii="Cambria" w:hAnsi="Cambria"/>
                <w:noProof/>
                <w:u w:val="single"/>
              </w:rPr>
              <w:t>Documente verificate:</w:t>
            </w:r>
          </w:p>
          <w:p w14:paraId="5F4CF1AD" w14:textId="77777777" w:rsidR="00106ACF" w:rsidRDefault="00C34A43" w:rsidP="00684B16">
            <w:pPr>
              <w:ind w:firstLine="261"/>
              <w:jc w:val="both"/>
              <w:rPr>
                <w:noProof/>
              </w:rPr>
            </w:pPr>
            <w:r>
              <w:rPr>
                <w:rFonts w:ascii="Cambria" w:hAnsi="Cambria"/>
                <w:noProof/>
              </w:rPr>
              <w:t>-Studiul de Fezabilitate / Documentația de Avizare pentru Lucrări de Intervenții (DALI)/Memoriu justificativ/CF;</w:t>
            </w:r>
          </w:p>
          <w:p w14:paraId="25E05D94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noProof/>
              </w:rPr>
              <w:t>-Inventarul bunurilor ce aparțin</w:t>
            </w:r>
            <w:r>
              <w:rPr>
                <w:rFonts w:ascii="Cambria" w:hAnsi="Cambria"/>
              </w:rPr>
              <w:t xml:space="preserve"> domeniului public, atestat prin Hotărâre a Guvernului și publicat în Monitorul Oficial (se anexează copie </w:t>
            </w:r>
            <w:r>
              <w:rPr>
                <w:rFonts w:ascii="Cambria" w:hAnsi="Cambria"/>
              </w:rPr>
              <w:lastRenderedPageBreak/>
              <w:t>din Monitorul Oficial);</w:t>
            </w:r>
          </w:p>
          <w:p w14:paraId="2B72C78A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-Lista mijloacelor fixe (pentru proiecte care prevăd doar dotări);</w:t>
            </w:r>
          </w:p>
          <w:p w14:paraId="6D5DCBA0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-Hotărârea Consiliului Loc</w:t>
            </w:r>
            <w:r>
              <w:rPr>
                <w:rFonts w:ascii="Cambria" w:hAnsi="Cambria"/>
              </w:rPr>
              <w:t>al privind completarea/modificarea inventarului (supusă controlului de legalitate al Prefectului, în condițiile legii);</w:t>
            </w:r>
          </w:p>
          <w:p w14:paraId="4259B8C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07137E19" w14:textId="0F8CC576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în baza informaţiilor din documentele de mai sus, dacă terenul pe care se amplasează proiectul este</w:t>
            </w:r>
            <w:r>
              <w:rPr>
                <w:rFonts w:ascii="Cambria" w:hAnsi="Cambria"/>
              </w:rPr>
              <w:t xml:space="preserve"> înregistrat în domeniul public al unității administrativ-teritoriale care are limitele administrativ teritoriale in teritoriul GAL. În situaţia în care în inventarul publicat în Monitorul Oficial al României terenurile care fac obiectul proiectului nu sun</w:t>
            </w:r>
            <w:r>
              <w:rPr>
                <w:rFonts w:ascii="Cambria" w:hAnsi="Cambria"/>
              </w:rPr>
              <w:t>t incluse în domeniul public, sunt incluse întro poziţie globală sau nu sunt clasificate, angajatul GAL verifică legalitatea modificărilor/</w:t>
            </w:r>
            <w:r w:rsidR="00684B1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completărilor efectuate şi dacă prin acestea se dovedeşte că terenul care face obiectul proiectului aparţin domeniul</w:t>
            </w:r>
            <w:r>
              <w:rPr>
                <w:rFonts w:ascii="Cambria" w:hAnsi="Cambria"/>
              </w:rPr>
              <w:t>ui public.</w:t>
            </w:r>
          </w:p>
          <w:p w14:paraId="11D92E98" w14:textId="267FEC74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Dacă verificarea documentelor de mai sus nu confirmă faptul că solicitantul face dovada proprietății/</w:t>
            </w:r>
            <w:r w:rsidR="00684B1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administrării terenului pe care se realizează investiția, criteriul se consideră neîndeplinit iar proiectul este declarat neeligibil.</w:t>
            </w:r>
          </w:p>
        </w:tc>
        <w:tc>
          <w:tcPr>
            <w:tcW w:w="459" w:type="pct"/>
            <w:vMerge/>
          </w:tcPr>
          <w:p w14:paraId="53DD48D2" w14:textId="77777777" w:rsidR="00106ACF" w:rsidRDefault="00106ACF"/>
        </w:tc>
        <w:tc>
          <w:tcPr>
            <w:tcW w:w="459" w:type="pct"/>
            <w:vMerge/>
          </w:tcPr>
          <w:p w14:paraId="6B3F84B1" w14:textId="77777777" w:rsidR="00106ACF" w:rsidRDefault="00106ACF"/>
        </w:tc>
        <w:tc>
          <w:tcPr>
            <w:tcW w:w="1531" w:type="pct"/>
            <w:vMerge/>
          </w:tcPr>
          <w:p w14:paraId="7ED2636C" w14:textId="77777777" w:rsidR="00106ACF" w:rsidRDefault="00106ACF"/>
        </w:tc>
      </w:tr>
      <w:tr w:rsidR="00106ACF" w14:paraId="6F845AC1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0C1272C9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2157" w:type="pct"/>
            <w:vAlign w:val="center"/>
          </w:tcPr>
          <w:p w14:paraId="3ACA336E" w14:textId="77777777" w:rsidR="00106ACF" w:rsidRDefault="00C34A43" w:rsidP="00684B16">
            <w:pPr>
              <w:jc w:val="both"/>
            </w:pPr>
            <w:r>
              <w:rPr>
                <w:rFonts w:ascii="Cambria Bold" w:hAnsi="Cambria Bold"/>
                <w:b/>
                <w:color w:val="1B4167"/>
              </w:rPr>
              <w:t>Solicitantul trebuie să se încadreze în categoria beneficiarilor eligibili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4BC0C2D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A23D574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FEB98C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73FF9A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320FFBC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FE64DF6" w14:textId="77777777" w:rsidR="00106ACF" w:rsidRDefault="00106ACF"/>
        </w:tc>
        <w:tc>
          <w:tcPr>
            <w:tcW w:w="1531" w:type="pct"/>
            <w:vMerge w:val="restart"/>
          </w:tcPr>
          <w:p w14:paraId="31499921" w14:textId="77777777" w:rsidR="00106ACF" w:rsidRDefault="00106ACF"/>
        </w:tc>
      </w:tr>
      <w:tr w:rsidR="00106ACF" w14:paraId="549544E4" w14:textId="77777777" w:rsidTr="00AF641F">
        <w:tc>
          <w:tcPr>
            <w:tcW w:w="394" w:type="pct"/>
            <w:vMerge/>
          </w:tcPr>
          <w:p w14:paraId="439AA12A" w14:textId="77777777" w:rsidR="00106ACF" w:rsidRDefault="00106ACF"/>
        </w:tc>
        <w:tc>
          <w:tcPr>
            <w:tcW w:w="2157" w:type="pct"/>
          </w:tcPr>
          <w:p w14:paraId="1E259643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Documente verificate</w:t>
            </w:r>
            <w:r>
              <w:rPr>
                <w:rFonts w:ascii="Cambria" w:hAnsi="Cambria"/>
              </w:rPr>
              <w:t>:</w:t>
            </w:r>
          </w:p>
          <w:p w14:paraId="23023F30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-Fișa de intervenție din SDL;</w:t>
            </w:r>
          </w:p>
          <w:p w14:paraId="283EECC8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-Certificatul de înregistrare fiscală (pentru a demonstra desfășurarea investiției în teritoriul GAL);</w:t>
            </w:r>
          </w:p>
          <w:p w14:paraId="110E6E0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-Documentele de</w:t>
            </w:r>
            <w:r>
              <w:rPr>
                <w:rFonts w:ascii="Cambria" w:hAnsi="Cambria"/>
              </w:rPr>
              <w:t xml:space="preserve"> înființare, specifice fiecărei categorii de beneficiari:</w:t>
            </w:r>
          </w:p>
          <w:p w14:paraId="71A0C7C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-Pentru UAT: nu se solicită documente suplimentare privind înființarea;</w:t>
            </w:r>
          </w:p>
          <w:p w14:paraId="401E16EF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-Pentru ADI (Asociații de </w:t>
            </w:r>
            <w:r>
              <w:rPr>
                <w:rFonts w:ascii="Cambria" w:hAnsi="Cambria"/>
              </w:rPr>
              <w:lastRenderedPageBreak/>
              <w:t>Dezvoltare Intercomunitară): actul de înființare și statutul, Încheierea privind înscrierea în Regis</w:t>
            </w:r>
            <w:r>
              <w:rPr>
                <w:rFonts w:ascii="Cambria" w:hAnsi="Cambria"/>
              </w:rPr>
              <w:t>trul asociațiilor și fundațiilor rămasă definitivă sau certificatul de înregistrare;</w:t>
            </w:r>
          </w:p>
          <w:p w14:paraId="5D629448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-Declarația pe propria răspundere completată în Secțiunea F a Cererii de finanțare.</w:t>
            </w:r>
          </w:p>
          <w:p w14:paraId="29DF769C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7CD5FA16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dacă solicitantul este menționat în Fișa intervenț</w:t>
            </w:r>
            <w:r>
              <w:rPr>
                <w:rFonts w:ascii="Cambria" w:hAnsi="Cambria"/>
              </w:rPr>
              <w:t>iei ca beneficiar eligibil;</w:t>
            </w:r>
          </w:p>
          <w:p w14:paraId="37E81FC5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analizează conformitatea documentelor de înregistrare fiscală și de înființare, pentru a se confirma forma juridică și sediul conform secțiunii E.1;</w:t>
            </w:r>
          </w:p>
          <w:p w14:paraId="5F17931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informațiile de la sectiunea A 9.3 și secțiunea E 2.1 din cerere</w:t>
            </w:r>
            <w:r>
              <w:rPr>
                <w:rFonts w:ascii="Cambria" w:hAnsi="Cambria"/>
              </w:rPr>
              <w:t>a de finanțare;</w:t>
            </w:r>
          </w:p>
          <w:p w14:paraId="2673DBD6" w14:textId="07442F21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dacă Declarația din Secțiunea F a cererii de finanțare a fost completată și semnată corespunzător.</w:t>
            </w:r>
          </w:p>
          <w:p w14:paraId="45C576D6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În cazul în care solicitantul nu se încadrează în categoriile eligibile sau nu poate dovedi eligibilitatea prin documentele solic</w:t>
            </w:r>
            <w:r>
              <w:rPr>
                <w:rFonts w:ascii="Cambria" w:hAnsi="Cambria"/>
              </w:rPr>
              <w:t>itate, criteriul se consideră neîndeplinit iar proiectul este declarat neeligibil.</w:t>
            </w:r>
          </w:p>
        </w:tc>
        <w:tc>
          <w:tcPr>
            <w:tcW w:w="459" w:type="pct"/>
            <w:vMerge/>
          </w:tcPr>
          <w:p w14:paraId="436CBE44" w14:textId="77777777" w:rsidR="00106ACF" w:rsidRDefault="00106ACF"/>
        </w:tc>
        <w:tc>
          <w:tcPr>
            <w:tcW w:w="459" w:type="pct"/>
            <w:vMerge/>
          </w:tcPr>
          <w:p w14:paraId="3DCC1E54" w14:textId="77777777" w:rsidR="00106ACF" w:rsidRDefault="00106ACF"/>
        </w:tc>
        <w:tc>
          <w:tcPr>
            <w:tcW w:w="1531" w:type="pct"/>
            <w:vMerge/>
          </w:tcPr>
          <w:p w14:paraId="5AB45E5F" w14:textId="77777777" w:rsidR="00106ACF" w:rsidRDefault="00106ACF"/>
        </w:tc>
      </w:tr>
      <w:tr w:rsidR="00106ACF" w14:paraId="14620FA9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7D80CB9F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3 </w:t>
            </w:r>
          </w:p>
        </w:tc>
        <w:tc>
          <w:tcPr>
            <w:tcW w:w="2157" w:type="pct"/>
            <w:vAlign w:val="center"/>
          </w:tcPr>
          <w:p w14:paraId="51108913" w14:textId="77777777" w:rsidR="00106ACF" w:rsidRDefault="00C34A43" w:rsidP="00684B16">
            <w:pPr>
              <w:jc w:val="both"/>
            </w:pPr>
            <w:r>
              <w:rPr>
                <w:rFonts w:ascii="Cambria Bold" w:hAnsi="Cambria Bold"/>
                <w:b/>
                <w:color w:val="1B4167"/>
              </w:rPr>
              <w:t>Solicitantul trebuie să aibă sediul în teritoriul Asociației SARGEȚIA GAL 1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5555921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267708D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ED3218D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65DC37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BB05DA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C513D51" w14:textId="77777777" w:rsidR="00106ACF" w:rsidRDefault="00106ACF"/>
        </w:tc>
        <w:tc>
          <w:tcPr>
            <w:tcW w:w="1531" w:type="pct"/>
            <w:vMerge w:val="restart"/>
          </w:tcPr>
          <w:p w14:paraId="63AA3938" w14:textId="77777777" w:rsidR="00106ACF" w:rsidRDefault="00106ACF"/>
        </w:tc>
      </w:tr>
      <w:tr w:rsidR="00106ACF" w14:paraId="59EEFDCE" w14:textId="77777777" w:rsidTr="00AF641F">
        <w:tc>
          <w:tcPr>
            <w:tcW w:w="394" w:type="pct"/>
            <w:vMerge/>
          </w:tcPr>
          <w:p w14:paraId="10FF729B" w14:textId="77777777" w:rsidR="00106ACF" w:rsidRDefault="00106ACF"/>
        </w:tc>
        <w:tc>
          <w:tcPr>
            <w:tcW w:w="2157" w:type="pct"/>
          </w:tcPr>
          <w:p w14:paraId="32DC5E3B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4B17C092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- Cererea de finanțare (secțiunea privind localizarea </w:t>
            </w:r>
            <w:r>
              <w:rPr>
                <w:rFonts w:ascii="Cambria" w:hAnsi="Cambria"/>
              </w:rPr>
              <w:t>investiției).</w:t>
            </w:r>
          </w:p>
          <w:p w14:paraId="69437149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-Ceritificat de înregistrare fiscală</w:t>
            </w:r>
          </w:p>
          <w:p w14:paraId="5B5DEBF6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3D323288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dacă adresa sediului social menționat în documentația de înființare este localizată pe teritoriul administrativ al uneia dintre UAT-urile componente ale Asociației SARG</w:t>
            </w:r>
            <w:r>
              <w:rPr>
                <w:rFonts w:ascii="Cambria" w:hAnsi="Cambria"/>
              </w:rPr>
              <w:t>EȚIA GAL 1.</w:t>
            </w:r>
          </w:p>
          <w:p w14:paraId="49C9500A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Datele se confruntă cu lista UAT-urilor membre conform Strategiei de Dezvoltare Locală (SDL).</w:t>
            </w:r>
          </w:p>
          <w:p w14:paraId="4B107828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lastRenderedPageBreak/>
              <w:t>Nerespectarea acestui criteriu conduce la declararea proiectului ca neeligibil.</w:t>
            </w:r>
          </w:p>
        </w:tc>
        <w:tc>
          <w:tcPr>
            <w:tcW w:w="459" w:type="pct"/>
            <w:vMerge/>
          </w:tcPr>
          <w:p w14:paraId="51DE7F48" w14:textId="77777777" w:rsidR="00106ACF" w:rsidRDefault="00106ACF"/>
        </w:tc>
        <w:tc>
          <w:tcPr>
            <w:tcW w:w="459" w:type="pct"/>
            <w:vMerge/>
          </w:tcPr>
          <w:p w14:paraId="5FC5C472" w14:textId="77777777" w:rsidR="00106ACF" w:rsidRDefault="00106ACF"/>
        </w:tc>
        <w:tc>
          <w:tcPr>
            <w:tcW w:w="1531" w:type="pct"/>
            <w:vMerge/>
          </w:tcPr>
          <w:p w14:paraId="410E3AB5" w14:textId="77777777" w:rsidR="00106ACF" w:rsidRDefault="00106ACF"/>
        </w:tc>
      </w:tr>
      <w:tr w:rsidR="00106ACF" w14:paraId="124A09CB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408BAFB0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2157" w:type="pct"/>
            <w:vAlign w:val="center"/>
          </w:tcPr>
          <w:p w14:paraId="49DFC356" w14:textId="77777777" w:rsidR="00106ACF" w:rsidRDefault="00C34A43" w:rsidP="00684B16">
            <w:pPr>
              <w:jc w:val="both"/>
            </w:pPr>
            <w:r>
              <w:rPr>
                <w:rFonts w:ascii="Cambria Bold" w:hAnsi="Cambria Bold"/>
                <w:b/>
                <w:color w:val="1B4167"/>
              </w:rPr>
              <w:t xml:space="preserve">Investiția trebuie să se încadreze în tipul de sprijin </w:t>
            </w:r>
            <w:r>
              <w:rPr>
                <w:rFonts w:ascii="Cambria Bold" w:hAnsi="Cambria Bold"/>
                <w:b/>
                <w:color w:val="1B4167"/>
              </w:rPr>
              <w:t>prevăzut prin intervenție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758C21E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8559043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BFD39F1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2FE17EC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A48DD1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8C8F7FF" w14:textId="77777777" w:rsidR="00106ACF" w:rsidRDefault="00106ACF"/>
        </w:tc>
        <w:tc>
          <w:tcPr>
            <w:tcW w:w="1531" w:type="pct"/>
            <w:vMerge w:val="restart"/>
          </w:tcPr>
          <w:p w14:paraId="50DEE6D3" w14:textId="77777777" w:rsidR="00106ACF" w:rsidRDefault="00106ACF"/>
        </w:tc>
      </w:tr>
      <w:tr w:rsidR="00106ACF" w14:paraId="13D7075F" w14:textId="77777777" w:rsidTr="00AF641F">
        <w:tc>
          <w:tcPr>
            <w:tcW w:w="394" w:type="pct"/>
            <w:vMerge/>
          </w:tcPr>
          <w:p w14:paraId="3D665BC1" w14:textId="77777777" w:rsidR="00106ACF" w:rsidRDefault="00106ACF"/>
        </w:tc>
        <w:tc>
          <w:tcPr>
            <w:tcW w:w="2157" w:type="pct"/>
          </w:tcPr>
          <w:p w14:paraId="1ADADEFF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Documente verificate</w:t>
            </w:r>
            <w:r>
              <w:rPr>
                <w:rFonts w:ascii="Cambria" w:hAnsi="Cambria"/>
              </w:rPr>
              <w:t>:</w:t>
            </w:r>
          </w:p>
          <w:p w14:paraId="59A994FB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-Fișa intervenției din SDL/Cererea de finanțare/ SF/ DALI/ MJ/ Lista cheltuielilor eligibile.</w:t>
            </w:r>
          </w:p>
          <w:p w14:paraId="59C551CD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- Adresă emisă de compartimentul de specialitate din cadrul UAT, din care să rezulte existența unor </w:t>
            </w:r>
            <w:r>
              <w:rPr>
                <w:rFonts w:ascii="Cambria" w:hAnsi="Cambria"/>
              </w:rPr>
              <w:t>grupuri/ categorii/ minorități locale și numărul de persoane aferent fiecărei categorii - ı̂n cazul investițiilor reprezentând construirea, reabilitarea, modernizarea, consolidarea, extinderea, lucrările de reparații (inclusiv reparațiile curente) și dotar</w:t>
            </w:r>
            <w:r>
              <w:rPr>
                <w:rFonts w:ascii="Cambria" w:hAnsi="Cambria"/>
              </w:rPr>
              <w:t>ea centrelor multifuncționale pentru servicii sociale fără cazare, a centrelor de zi de asistență și recuperare și a centrelor de zi de socializare șI petrecere a timpului liber, precum și a unităților/imobilelor din cadrul infrastructurii publice de sănăt</w:t>
            </w:r>
            <w:r>
              <w:rPr>
                <w:rFonts w:ascii="Cambria" w:hAnsi="Cambria"/>
              </w:rPr>
              <w:t>ate.</w:t>
            </w:r>
          </w:p>
          <w:p w14:paraId="01DFFF8A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095B115A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va analiza dacă activitățile propuse prin proiect se încadrează clar în acțiunile eligibile prevăzute în fișa intervenției din SDL. Se verifică și corelarea dintre obiectivele proiectului, tipul investiției și acțiunile eli</w:t>
            </w:r>
            <w:r>
              <w:rPr>
                <w:rFonts w:ascii="Cambria" w:hAnsi="Cambria"/>
              </w:rPr>
              <w:t>gibile menționate, precum:</w:t>
            </w:r>
          </w:p>
          <w:p w14:paraId="05B5505D" w14:textId="6E085BC1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✔</w:t>
            </w:r>
            <w:r>
              <w:rPr>
                <w:rFonts w:ascii="Cambria" w:hAnsi="Cambria"/>
              </w:rPr>
              <w:t>Construirea, reabilitarea, modernizarea, consolidarea, extinderea, lucrările de reparații (inclusiv reparațiile curente) și dotarea centrelor multifuncționale pentru servicii sociale fără cazare, a centrelor de zi de asistență ș</w:t>
            </w:r>
            <w:r>
              <w:rPr>
                <w:rFonts w:ascii="Cambria" w:hAnsi="Cambria"/>
              </w:rPr>
              <w:t xml:space="preserve">i recuperare și a centrelor de zi de socializare și petrecere a timpului liber – ı̂n comunitățile cu minorități </w:t>
            </w:r>
            <w:r>
              <w:rPr>
                <w:rFonts w:ascii="Cambria" w:hAnsi="Cambria"/>
              </w:rPr>
              <w:lastRenderedPageBreak/>
              <w:t>locale și/sau grupuri defavorizate;</w:t>
            </w:r>
          </w:p>
          <w:p w14:paraId="17D8BFC4" w14:textId="056D7DC9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✔</w:t>
            </w:r>
            <w:r>
              <w:rPr>
                <w:rFonts w:ascii="Cambria" w:hAnsi="Cambria"/>
              </w:rPr>
              <w:t>Construirea, reabilitarea, modernizarea, consolidarea, extinderea, lucrările de reparații (inclusiv reparaț</w:t>
            </w:r>
            <w:r>
              <w:rPr>
                <w:rFonts w:ascii="Cambria" w:hAnsi="Cambria"/>
              </w:rPr>
              <w:t>iile curente) și dotarea unităților/</w:t>
            </w:r>
            <w:r w:rsidR="00AF641F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imobilelor din cadrul infrastructurii publice de sănătate – ı̂n comunitățile cu minorități locale și/sau grupuri defavorizate (vulnerabile);</w:t>
            </w:r>
          </w:p>
          <w:p w14:paraId="7141916E" w14:textId="4D7B31A5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✔</w:t>
            </w:r>
            <w:r>
              <w:rPr>
                <w:rFonts w:ascii="Cambria" w:hAnsi="Cambria"/>
              </w:rPr>
              <w:t xml:space="preserve">Achiziția de case de tip container destinate cazării temporare a persoanelor </w:t>
            </w:r>
            <w:r>
              <w:rPr>
                <w:rFonts w:ascii="Cambria" w:hAnsi="Cambria"/>
              </w:rPr>
              <w:t>devenite vulnerabile ı̂n urma unor situații de urgență, cauzate de factori naturali, sociali sau accidentali;</w:t>
            </w:r>
          </w:p>
          <w:p w14:paraId="7B7509FD" w14:textId="0A2C6009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✔</w:t>
            </w:r>
            <w:r>
              <w:rPr>
                <w:rFonts w:ascii="Cambria" w:hAnsi="Cambria"/>
              </w:rPr>
              <w:t>Dotarea serviciilor de ı̂ngrijire la domiciliu pentru persoane vârstnice, persoane cu dizabilități sau persoane aflate în situație de dependență.</w:t>
            </w:r>
          </w:p>
          <w:p w14:paraId="540D37C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Verificarea se face prin corelarea conținutului cererii de finanțare și documentației tehnico-economice cu descrierea și acțiunile eligibile din fișa intervenției.</w:t>
            </w:r>
          </w:p>
          <w:p w14:paraId="1A22AE48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Dacă investiția propusă nu corespunde niciunei acțiuni eligibile sau nu se justifică prin o</w:t>
            </w:r>
            <w:r>
              <w:rPr>
                <w:rFonts w:ascii="Cambria" w:hAnsi="Cambria"/>
              </w:rPr>
              <w:t>biectivele intervenției, criteriul se consideră neîndeplinit iar proiectul este declarat neeligibil.</w:t>
            </w:r>
          </w:p>
        </w:tc>
        <w:tc>
          <w:tcPr>
            <w:tcW w:w="459" w:type="pct"/>
            <w:vMerge/>
          </w:tcPr>
          <w:p w14:paraId="3F84CED5" w14:textId="77777777" w:rsidR="00106ACF" w:rsidRDefault="00106ACF"/>
        </w:tc>
        <w:tc>
          <w:tcPr>
            <w:tcW w:w="459" w:type="pct"/>
            <w:vMerge/>
          </w:tcPr>
          <w:p w14:paraId="64FF9094" w14:textId="77777777" w:rsidR="00106ACF" w:rsidRDefault="00106ACF"/>
        </w:tc>
        <w:tc>
          <w:tcPr>
            <w:tcW w:w="1531" w:type="pct"/>
            <w:vMerge/>
          </w:tcPr>
          <w:p w14:paraId="3B5A5761" w14:textId="77777777" w:rsidR="00106ACF" w:rsidRDefault="00106ACF"/>
        </w:tc>
      </w:tr>
      <w:tr w:rsidR="00106ACF" w14:paraId="19A49B01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3B4286E7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2157" w:type="pct"/>
            <w:vAlign w:val="center"/>
          </w:tcPr>
          <w:p w14:paraId="2352AB23" w14:textId="1AB1CF81" w:rsidR="00106ACF" w:rsidRDefault="00C34A43" w:rsidP="00684B16">
            <w:pPr>
              <w:ind w:firstLine="493"/>
              <w:jc w:val="both"/>
            </w:pPr>
            <w:r>
              <w:rPr>
                <w:rFonts w:ascii="Cambria Bold" w:hAnsi="Cambria Bold"/>
                <w:b/>
                <w:color w:val="1B4167"/>
              </w:rPr>
              <w:t>Investiția trebuie să se realizeze în teritoriul Asociației SARGEȚIA GAL 1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751C5CE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57C1AC9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25A3A6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5118EC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B03EFF2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42995AD" w14:textId="77777777" w:rsidR="00106ACF" w:rsidRDefault="00106ACF"/>
        </w:tc>
        <w:tc>
          <w:tcPr>
            <w:tcW w:w="1531" w:type="pct"/>
            <w:vMerge w:val="restart"/>
          </w:tcPr>
          <w:p w14:paraId="0A5FD615" w14:textId="77777777" w:rsidR="00106ACF" w:rsidRDefault="00106ACF"/>
        </w:tc>
      </w:tr>
      <w:tr w:rsidR="00106ACF" w14:paraId="7D82C295" w14:textId="77777777" w:rsidTr="00AF641F">
        <w:tc>
          <w:tcPr>
            <w:tcW w:w="394" w:type="pct"/>
            <w:vMerge/>
          </w:tcPr>
          <w:p w14:paraId="5ADB31C1" w14:textId="77777777" w:rsidR="00106ACF" w:rsidRDefault="00106ACF"/>
        </w:tc>
        <w:tc>
          <w:tcPr>
            <w:tcW w:w="2157" w:type="pct"/>
          </w:tcPr>
          <w:p w14:paraId="2610A264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673291AB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-Cererea de finanțare</w:t>
            </w:r>
          </w:p>
          <w:p w14:paraId="1A0B47EE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-SF/ DALI/ </w:t>
            </w:r>
            <w:r>
              <w:rPr>
                <w:rFonts w:ascii="Cambria" w:hAnsi="Cambria"/>
              </w:rPr>
              <w:t>MJ/Certificat de urbanism (dacă este cazul);</w:t>
            </w:r>
          </w:p>
          <w:p w14:paraId="3DD34423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-Alte documente relevante privind locația investiției.</w:t>
            </w:r>
          </w:p>
          <w:p w14:paraId="6CE9C1E9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5EC1079F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identifică UAT-ul unde se realizează investiția, conform documentației tehnice;</w:t>
            </w:r>
          </w:p>
          <w:p w14:paraId="2E4E41E5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Se verifică dacă acesta se regăsește pe lista UA</w:t>
            </w:r>
            <w:r>
              <w:rPr>
                <w:rFonts w:ascii="Cambria" w:hAnsi="Cambria"/>
              </w:rPr>
              <w:t>T-urilor membre ale Asociației SARGEȚIA GAL 1;</w:t>
            </w:r>
          </w:p>
          <w:p w14:paraId="0B42AD96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lastRenderedPageBreak/>
              <w:t>Se verifică în documentele justificative (CF, SF/DALI/MJ, CU etc.) dacă toate componentele investiției sunt amplasate în acest teritoriu.</w:t>
            </w:r>
          </w:p>
          <w:p w14:paraId="1809FA3C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Dacă oricare parte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investiției este în afara teritoriului GAL, criter</w:t>
            </w:r>
            <w:r>
              <w:rPr>
                <w:rFonts w:ascii="Cambria" w:hAnsi="Cambria"/>
              </w:rPr>
              <w:t>iul se consideră neîndeplinit iar proiectul este declarat neeligibil.</w:t>
            </w:r>
          </w:p>
        </w:tc>
        <w:tc>
          <w:tcPr>
            <w:tcW w:w="459" w:type="pct"/>
            <w:vMerge/>
          </w:tcPr>
          <w:p w14:paraId="51D17FC0" w14:textId="77777777" w:rsidR="00106ACF" w:rsidRDefault="00106ACF"/>
        </w:tc>
        <w:tc>
          <w:tcPr>
            <w:tcW w:w="459" w:type="pct"/>
            <w:vMerge/>
          </w:tcPr>
          <w:p w14:paraId="6D1ECC2D" w14:textId="77777777" w:rsidR="00106ACF" w:rsidRDefault="00106ACF"/>
        </w:tc>
        <w:tc>
          <w:tcPr>
            <w:tcW w:w="1531" w:type="pct"/>
            <w:vMerge/>
          </w:tcPr>
          <w:p w14:paraId="518BDBF9" w14:textId="77777777" w:rsidR="00106ACF" w:rsidRDefault="00106ACF"/>
        </w:tc>
      </w:tr>
      <w:tr w:rsidR="00106ACF" w14:paraId="73DD575D" w14:textId="77777777" w:rsidTr="00AF641F">
        <w:trPr>
          <w:trHeight w:val="540"/>
        </w:trPr>
        <w:tc>
          <w:tcPr>
            <w:tcW w:w="394" w:type="pct"/>
            <w:vMerge w:val="restart"/>
            <w:vAlign w:val="center"/>
          </w:tcPr>
          <w:p w14:paraId="1C6FDA3F" w14:textId="77777777" w:rsidR="00106ACF" w:rsidRDefault="00C34A43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2157" w:type="pct"/>
            <w:vAlign w:val="center"/>
          </w:tcPr>
          <w:p w14:paraId="0A147024" w14:textId="77777777" w:rsidR="00106ACF" w:rsidRDefault="00C34A43" w:rsidP="00684B16">
            <w:pPr>
              <w:jc w:val="both"/>
            </w:pPr>
            <w:r>
              <w:rPr>
                <w:rFonts w:ascii="Cambria Bold" w:hAnsi="Cambria Bold"/>
                <w:b/>
                <w:color w:val="1B4167"/>
              </w:rPr>
              <w:t>Solicitantul se angajează să asigure întreținerea/ mentenanța investiției pe o perioadă de minimum 3 ani (5 ani pentru proiectele care prevăd construcții + montaj), de la finali</w:t>
            </w:r>
            <w:r>
              <w:rPr>
                <w:rFonts w:ascii="Cambria Bold" w:hAnsi="Cambria Bold"/>
                <w:b/>
                <w:color w:val="1B4167"/>
              </w:rPr>
              <w:t>zarea ultimei cereri de plată</w:t>
            </w:r>
          </w:p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32904F4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D1ED2F8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53E592B" w14:textId="77777777" w:rsidR="00106ACF" w:rsidRDefault="00106ACF"/>
        </w:tc>
        <w:tc>
          <w:tcPr>
            <w:tcW w:w="459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3B3C1CE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3EFA28F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2E3C77" w14:textId="77777777" w:rsidR="00106ACF" w:rsidRDefault="00106ACF"/>
        </w:tc>
        <w:tc>
          <w:tcPr>
            <w:tcW w:w="1531" w:type="pct"/>
            <w:vMerge w:val="restart"/>
          </w:tcPr>
          <w:p w14:paraId="64D25395" w14:textId="77777777" w:rsidR="00106ACF" w:rsidRDefault="00106ACF"/>
        </w:tc>
      </w:tr>
      <w:tr w:rsidR="00106ACF" w14:paraId="643A77CB" w14:textId="77777777" w:rsidTr="00AF641F">
        <w:tc>
          <w:tcPr>
            <w:tcW w:w="394" w:type="pct"/>
            <w:vMerge/>
          </w:tcPr>
          <w:p w14:paraId="0D6D7BA1" w14:textId="77777777" w:rsidR="00106ACF" w:rsidRDefault="00106ACF"/>
        </w:tc>
        <w:tc>
          <w:tcPr>
            <w:tcW w:w="2157" w:type="pct"/>
          </w:tcPr>
          <w:p w14:paraId="3C2C983F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Documente verificate</w:t>
            </w:r>
            <w:r>
              <w:rPr>
                <w:rFonts w:ascii="Cambria" w:hAnsi="Cambria"/>
              </w:rPr>
              <w:t>:</w:t>
            </w:r>
          </w:p>
          <w:p w14:paraId="15D96AAD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-Hotărârea Consiliului Local (Hotărârile Consiliilor locale în cazul ADI)</w:t>
            </w:r>
          </w:p>
          <w:p w14:paraId="50DE34C1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- SF/DALI/MJ/CF (Declarația pe propria răspundere)</w:t>
            </w:r>
          </w:p>
          <w:p w14:paraId="779ABC02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062B8826" w14:textId="0435371C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Se verifică în baza informațiilor din </w:t>
            </w:r>
            <w:r>
              <w:rPr>
                <w:rFonts w:ascii="Cambria" w:hAnsi="Cambria"/>
              </w:rPr>
              <w:t>documentele menționate mai sus dacă solicitantul s-a angajat că va asigura întreținerea/</w:t>
            </w:r>
            <w:r w:rsidR="00684B1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mentenanța investiției;</w:t>
            </w:r>
          </w:p>
          <w:p w14:paraId="4F12D12D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 xml:space="preserve">Se analizează durata menționată: minimum 3 ani pentru proiecte fără lucrări de construcții + montaj și minimum 5 ani pentru cele cu lucrări de </w:t>
            </w:r>
            <w:r>
              <w:rPr>
                <w:rFonts w:ascii="Cambria" w:hAnsi="Cambria"/>
              </w:rPr>
              <w:t>construcții + montaj;</w:t>
            </w:r>
          </w:p>
          <w:p w14:paraId="1FEF8E1B" w14:textId="77777777" w:rsidR="00106ACF" w:rsidRDefault="00C34A43" w:rsidP="00684B16">
            <w:pPr>
              <w:ind w:firstLine="261"/>
              <w:jc w:val="both"/>
            </w:pPr>
            <w:r>
              <w:rPr>
                <w:rFonts w:ascii="Cambria" w:hAnsi="Cambria"/>
              </w:rPr>
              <w:t>Dacă documentele menționate nu conțin aceste prevederi sau dacă perioada este mai scurtă decât cea prevăzută, criteriul se consideră neîndeplinit iar proiectul este declarat neeligibil.</w:t>
            </w:r>
          </w:p>
        </w:tc>
        <w:tc>
          <w:tcPr>
            <w:tcW w:w="459" w:type="pct"/>
            <w:vMerge/>
          </w:tcPr>
          <w:p w14:paraId="442B64B8" w14:textId="77777777" w:rsidR="00106ACF" w:rsidRDefault="00106ACF"/>
        </w:tc>
        <w:tc>
          <w:tcPr>
            <w:tcW w:w="459" w:type="pct"/>
            <w:vMerge/>
          </w:tcPr>
          <w:p w14:paraId="4FC3C88D" w14:textId="77777777" w:rsidR="00106ACF" w:rsidRDefault="00106ACF"/>
        </w:tc>
        <w:tc>
          <w:tcPr>
            <w:tcW w:w="1531" w:type="pct"/>
            <w:vMerge/>
          </w:tcPr>
          <w:p w14:paraId="24F19DAB" w14:textId="77777777" w:rsidR="00106ACF" w:rsidRDefault="00106ACF"/>
        </w:tc>
      </w:tr>
      <w:tr w:rsidR="00106ACF" w14:paraId="3C661FDC" w14:textId="77777777" w:rsidTr="00AF641F">
        <w:tc>
          <w:tcPr>
            <w:tcW w:w="394" w:type="pct"/>
            <w:shd w:val="clear" w:color="auto" w:fill="214F7D"/>
            <w:vAlign w:val="center"/>
          </w:tcPr>
          <w:p w14:paraId="32129C4F" w14:textId="77777777" w:rsidR="00106ACF" w:rsidRDefault="00C34A43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2157" w:type="pct"/>
            <w:shd w:val="clear" w:color="auto" w:fill="214F7D"/>
            <w:vAlign w:val="center"/>
          </w:tcPr>
          <w:p w14:paraId="0F035C51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 xml:space="preserve">Proiectul respectă criteriile de </w:t>
            </w:r>
            <w:r>
              <w:rPr>
                <w:rFonts w:ascii="Cambria Bold" w:hAnsi="Cambria Bold"/>
                <w:b/>
                <w:color w:val="FFFFFF"/>
              </w:rPr>
              <w:t>eligibilitate generale verificate în baza formularului de verificare specific din procedura AFIR</w:t>
            </w:r>
          </w:p>
        </w:tc>
        <w:tc>
          <w:tcPr>
            <w:tcW w:w="459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0CECD98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F94C32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562E9AF" w14:textId="77777777" w:rsidR="00106ACF" w:rsidRDefault="00C34A43">
            <w:r>
              <w:rPr>
                <w:rFonts w:ascii="Cambria" w:hAnsi="Cambria"/>
              </w:rPr>
              <w:t> </w:t>
            </w:r>
          </w:p>
        </w:tc>
        <w:tc>
          <w:tcPr>
            <w:tcW w:w="459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5207300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EABDB41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8CAF155" w14:textId="77777777" w:rsidR="00106ACF" w:rsidRDefault="00C34A43">
            <w:r>
              <w:rPr>
                <w:rFonts w:ascii="Cambria" w:hAnsi="Cambria"/>
              </w:rPr>
              <w:t> </w:t>
            </w:r>
          </w:p>
        </w:tc>
        <w:tc>
          <w:tcPr>
            <w:tcW w:w="1531" w:type="pct"/>
            <w:shd w:val="clear" w:color="auto" w:fill="214F7D"/>
            <w:vAlign w:val="center"/>
          </w:tcPr>
          <w:p w14:paraId="1C9933D4" w14:textId="77777777" w:rsidR="00106ACF" w:rsidRDefault="00106ACF"/>
        </w:tc>
      </w:tr>
    </w:tbl>
    <w:p w14:paraId="34E11E94" w14:textId="77777777" w:rsidR="00106ACF" w:rsidRDefault="00C34A4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06ACF" w14:paraId="416700A8" w14:textId="77777777">
        <w:trPr>
          <w:trHeight w:val="540"/>
        </w:trPr>
        <w:tc>
          <w:tcPr>
            <w:tcW w:w="0" w:type="auto"/>
            <w:vAlign w:val="center"/>
          </w:tcPr>
          <w:p w14:paraId="3B5EDD92" w14:textId="77777777" w:rsidR="00106ACF" w:rsidRDefault="00106ACF"/>
        </w:tc>
      </w:tr>
    </w:tbl>
    <w:p w14:paraId="279105F9" w14:textId="77777777" w:rsidR="00106ACF" w:rsidRDefault="00106AC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35"/>
        <w:gridCol w:w="1823"/>
        <w:gridCol w:w="2735"/>
        <w:gridCol w:w="1823"/>
      </w:tblGrid>
      <w:tr w:rsidR="00106ACF" w14:paraId="4CA87E8B" w14:textId="77777777">
        <w:trPr>
          <w:trHeight w:val="720"/>
        </w:trPr>
        <w:tc>
          <w:tcPr>
            <w:tcW w:w="1500" w:type="pct"/>
            <w:vAlign w:val="center"/>
          </w:tcPr>
          <w:p w14:paraId="019EEC3D" w14:textId="77777777" w:rsidR="00106ACF" w:rsidRDefault="00C34A4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lastRenderedPageBreak/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5F99D386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8D99E47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B5496CB" w14:textId="77777777" w:rsidR="00106ACF" w:rsidRDefault="00106ACF"/>
        </w:tc>
        <w:tc>
          <w:tcPr>
            <w:tcW w:w="1500" w:type="pct"/>
            <w:vAlign w:val="center"/>
          </w:tcPr>
          <w:p w14:paraId="6729BECA" w14:textId="77777777" w:rsidR="00106ACF" w:rsidRDefault="00C34A4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06ACF" w14:paraId="745462A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47892B71" w14:textId="77777777" w:rsidR="00106ACF" w:rsidRDefault="00C34A4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459308D" w14:textId="77777777" w:rsidR="00106ACF" w:rsidRDefault="00106ACF"/>
        </w:tc>
      </w:tr>
    </w:tbl>
    <w:p w14:paraId="770B74DB" w14:textId="77777777" w:rsidR="00106ACF" w:rsidRDefault="00C34A43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156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"/>
        <w:gridCol w:w="3002"/>
        <w:gridCol w:w="1275"/>
        <w:gridCol w:w="1275"/>
        <w:gridCol w:w="3119"/>
      </w:tblGrid>
      <w:tr w:rsidR="00106ACF" w14:paraId="77575D17" w14:textId="77777777" w:rsidTr="00AF641F">
        <w:tc>
          <w:tcPr>
            <w:tcW w:w="388" w:type="pct"/>
            <w:shd w:val="clear" w:color="auto" w:fill="015840"/>
            <w:vAlign w:val="center"/>
          </w:tcPr>
          <w:p w14:paraId="0D8EF803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97" w:type="pct"/>
            <w:shd w:val="clear" w:color="auto" w:fill="015840"/>
            <w:vAlign w:val="center"/>
          </w:tcPr>
          <w:p w14:paraId="40CD47B5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Principii și criterii de selecție</w:t>
            </w:r>
          </w:p>
        </w:tc>
        <w:tc>
          <w:tcPr>
            <w:tcW w:w="678" w:type="pct"/>
            <w:shd w:val="clear" w:color="auto" w:fill="015840"/>
            <w:vAlign w:val="center"/>
          </w:tcPr>
          <w:p w14:paraId="1E44C292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678" w:type="pct"/>
            <w:shd w:val="clear" w:color="auto" w:fill="015840"/>
            <w:vAlign w:val="center"/>
          </w:tcPr>
          <w:p w14:paraId="4EE93062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1659" w:type="pct"/>
            <w:shd w:val="clear" w:color="auto" w:fill="015840"/>
            <w:vAlign w:val="center"/>
          </w:tcPr>
          <w:p w14:paraId="62F1F52B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106ACF" w14:paraId="77EC873F" w14:textId="77777777" w:rsidTr="00AF641F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6D9B3FD4" w14:textId="77777777" w:rsidR="00106ACF" w:rsidRDefault="00C34A4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selecție este necesară justificarea acordării punctajului</w:t>
            </w:r>
          </w:p>
        </w:tc>
      </w:tr>
      <w:tr w:rsidR="00106ACF" w14:paraId="5736F996" w14:textId="77777777" w:rsidTr="00AF641F">
        <w:trPr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480D76FE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Prioritizarea proiectelor depuse de solicitanți acreditați pentru servicii sociale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479AD8E5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1A7FB53E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shd w:val="clear" w:color="auto" w:fill="CCE1DB"/>
            <w:vAlign w:val="center"/>
          </w:tcPr>
          <w:p w14:paraId="3058BC27" w14:textId="77777777" w:rsidR="00106ACF" w:rsidRDefault="00106ACF" w:rsidP="00AF641F">
            <w:pPr>
              <w:jc w:val="both"/>
            </w:pPr>
          </w:p>
        </w:tc>
      </w:tr>
      <w:tr w:rsidR="00106ACF" w14:paraId="166DCDBC" w14:textId="77777777" w:rsidTr="00AF641F">
        <w:tc>
          <w:tcPr>
            <w:tcW w:w="0" w:type="auto"/>
            <w:shd w:val="clear" w:color="auto" w:fill="F8ECD2"/>
            <w:vAlign w:val="center"/>
          </w:tcPr>
          <w:p w14:paraId="7311CC07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0CCD0EE6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 xml:space="preserve">Proiecte care sunt depuse de solicitanți acreditați pentru servicii </w:t>
            </w:r>
            <w:r>
              <w:rPr>
                <w:rFonts w:ascii="Cambria" w:hAnsi="Cambria"/>
                <w:color w:val="58400C"/>
              </w:rPr>
              <w:t>sociale </w:t>
            </w:r>
          </w:p>
        </w:tc>
        <w:tc>
          <w:tcPr>
            <w:tcW w:w="678" w:type="pct"/>
            <w:vAlign w:val="center"/>
          </w:tcPr>
          <w:p w14:paraId="31C145D4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678" w:type="pct"/>
            <w:vAlign w:val="center"/>
          </w:tcPr>
          <w:p w14:paraId="5EA0994D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5225FD28" w14:textId="77777777" w:rsidR="00106ACF" w:rsidRDefault="00106ACF" w:rsidP="00AF641F">
            <w:pPr>
              <w:jc w:val="both"/>
            </w:pPr>
          </w:p>
        </w:tc>
      </w:tr>
      <w:tr w:rsidR="00106ACF" w14:paraId="424DC638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0D7A75D9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2E07C36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Copie a acreditării pentru serviciile sociale relevante;</w:t>
            </w:r>
          </w:p>
          <w:p w14:paraId="7AE0EBE9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•Documentație justificativă a proiectului (studiu de fezabilitate, memoriu justificativ sau documentația tehnico-economică).</w:t>
            </w:r>
          </w:p>
          <w:p w14:paraId="21C73625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7274DD84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Se </w:t>
            </w:r>
            <w:r>
              <w:rPr>
                <w:rFonts w:ascii="Cambria" w:hAnsi="Cambria"/>
              </w:rPr>
              <w:t>verifică dacă solicitantul deține acreditarea valabilă pentru serviciile sociale vizate în proiect.</w:t>
            </w:r>
          </w:p>
          <w:p w14:paraId="0862F40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corelarea între serviciile sociale și tipul acreditării deținute.</w:t>
            </w:r>
          </w:p>
          <w:p w14:paraId="5737CFA9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Acordarea punctajului</w:t>
            </w:r>
            <w:r>
              <w:rPr>
                <w:rFonts w:ascii="Cambria" w:hAnsi="Cambria"/>
              </w:rPr>
              <w:t>:</w:t>
            </w:r>
          </w:p>
          <w:p w14:paraId="1326658E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Se acordă 20 puncte proiectelor depuse de solicitanți </w:t>
            </w:r>
            <w:r>
              <w:rPr>
                <w:rFonts w:ascii="Cambria" w:hAnsi="Cambria"/>
              </w:rPr>
              <w:t>acreditați.</w:t>
            </w:r>
          </w:p>
          <w:p w14:paraId="4312C649" w14:textId="2DCA8BA8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t>      Proiectele depuse de solicitanți neacreditați sau cu acreditarea expirată nu primesc punctaj.</w:t>
            </w:r>
          </w:p>
        </w:tc>
      </w:tr>
      <w:tr w:rsidR="00106ACF" w14:paraId="4F7CBEE1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3CBA3B2B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t> </w:t>
            </w:r>
          </w:p>
        </w:tc>
      </w:tr>
      <w:tr w:rsidR="00106ACF" w14:paraId="6E88A7B9" w14:textId="77777777" w:rsidTr="00AF641F">
        <w:trPr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7FB3AAE8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>Prioritizarea proiectelor în funcție de numărul de persoane defavorizate vizate de proiect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2AB0791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4F218BDE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shd w:val="clear" w:color="auto" w:fill="CCE1DB"/>
            <w:vAlign w:val="center"/>
          </w:tcPr>
          <w:p w14:paraId="54FFA5CE" w14:textId="77777777" w:rsidR="00106ACF" w:rsidRDefault="00106ACF" w:rsidP="00AF641F">
            <w:pPr>
              <w:jc w:val="both"/>
            </w:pPr>
          </w:p>
        </w:tc>
      </w:tr>
      <w:tr w:rsidR="00106ACF" w14:paraId="03CDA621" w14:textId="77777777" w:rsidTr="00AF641F">
        <w:tc>
          <w:tcPr>
            <w:tcW w:w="0" w:type="auto"/>
            <w:shd w:val="clear" w:color="auto" w:fill="F8ECD2"/>
            <w:vAlign w:val="center"/>
          </w:tcPr>
          <w:p w14:paraId="0B9766E3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4A52BD8C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color w:val="58400C"/>
              </w:rPr>
              <w:t xml:space="preserve">Proiecte care prevăd </w:t>
            </w:r>
            <w:r>
              <w:rPr>
                <w:rFonts w:ascii="Cambria" w:hAnsi="Cambria"/>
                <w:color w:val="58400C"/>
              </w:rPr>
              <w:t>investiții/servicii de care beneficiază un număr de peste 60 de persoane defavorizate (vulnerabile)</w:t>
            </w:r>
          </w:p>
        </w:tc>
        <w:tc>
          <w:tcPr>
            <w:tcW w:w="678" w:type="pct"/>
            <w:vAlign w:val="center"/>
          </w:tcPr>
          <w:p w14:paraId="633E8EB5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678" w:type="pct"/>
            <w:vAlign w:val="center"/>
          </w:tcPr>
          <w:p w14:paraId="71F59057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74AF4A98" w14:textId="77777777" w:rsidR="00106ACF" w:rsidRDefault="00106ACF" w:rsidP="00AF641F">
            <w:pPr>
              <w:jc w:val="both"/>
            </w:pPr>
          </w:p>
        </w:tc>
      </w:tr>
      <w:tr w:rsidR="00106ACF" w14:paraId="044257C7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036AEBA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</w:t>
            </w:r>
            <w:r>
              <w:rPr>
                <w:rFonts w:ascii="Cambria" w:hAnsi="Cambria"/>
              </w:rPr>
              <w:t>:</w:t>
            </w:r>
          </w:p>
          <w:p w14:paraId="37DFFB5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• Memoriu justificativ/Studiu de Fezabilitate (SF)/Documentație de Avizare a Lucrărilor de Intervenție (DALI) privind numărul </w:t>
            </w:r>
            <w:r>
              <w:rPr>
                <w:rFonts w:ascii="Cambria" w:hAnsi="Cambria"/>
              </w:rPr>
              <w:t>beneficiarilor;</w:t>
            </w:r>
          </w:p>
          <w:p w14:paraId="26BA8BAE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Cererea de finanțare;</w:t>
            </w:r>
          </w:p>
          <w:p w14:paraId="5D8D5FD6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Adresă emisă de compartimentul de specialitate din cadrul UAT, din care să rezulte existența unor grupuri/ categorii/minorități locale și numărul de persoane aferent fiecărei categorii - ı̂n cazul investițiilor rep</w:t>
            </w:r>
            <w:r>
              <w:rPr>
                <w:rFonts w:ascii="Cambria" w:hAnsi="Cambria"/>
              </w:rPr>
              <w:t xml:space="preserve">rezentând construirea, reabilitarea, modernizarea, consolidarea, extinderea, lucrările de reparații (inclusiv reparațiile curente) și dotarea </w:t>
            </w:r>
            <w:r>
              <w:rPr>
                <w:rFonts w:ascii="Cambria" w:hAnsi="Cambria"/>
              </w:rPr>
              <w:lastRenderedPageBreak/>
              <w:t xml:space="preserve">centrelor multifuncționale pentru servicii sociale fără cazare, a centrelor de zi de asistență și recuperare și a </w:t>
            </w:r>
            <w:r>
              <w:rPr>
                <w:rFonts w:ascii="Cambria" w:hAnsi="Cambria"/>
              </w:rPr>
              <w:t>centrelor de zi de socializare și petrecere a timpului liber, precum și a unităților/imobilelor din cadrul infrastructurii publice de sănătate.</w:t>
            </w:r>
          </w:p>
          <w:p w14:paraId="13A2757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5A818FE7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proiectul include explicit numărul de beneficiari defavorizați/vulnera</w:t>
            </w:r>
            <w:r>
              <w:rPr>
                <w:rFonts w:ascii="Cambria" w:hAnsi="Cambria"/>
              </w:rPr>
              <w:t>bili;</w:t>
            </w:r>
          </w:p>
          <w:p w14:paraId="377A6ECE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numărul total de beneficiari depășește 60 de persoane;</w:t>
            </w:r>
          </w:p>
          <w:p w14:paraId="6EF99F2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evaluează corelarea între descrierea investiției/ serviciului și numărul de beneficiari menționat.</w:t>
            </w:r>
          </w:p>
          <w:p w14:paraId="795BEF49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Acordarea punctajului</w:t>
            </w:r>
            <w:r>
              <w:rPr>
                <w:rFonts w:ascii="Cambria" w:hAnsi="Cambria"/>
              </w:rPr>
              <w:t>:</w:t>
            </w:r>
          </w:p>
          <w:p w14:paraId="56F7CC6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acordă 50 puncte pentru proiectele care prevăd ben</w:t>
            </w:r>
            <w:r>
              <w:rPr>
                <w:rFonts w:ascii="Cambria" w:hAnsi="Cambria"/>
              </w:rPr>
              <w:t>eficii pentru peste 60 de persoane defavorizate/vulnerabile.</w:t>
            </w:r>
          </w:p>
          <w:p w14:paraId="25CEA951" w14:textId="4E5C6952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Dacă proiectul nu dovedește acest număr, nu se acordă punctaj pentru acest subcriteriu.</w:t>
            </w:r>
          </w:p>
        </w:tc>
      </w:tr>
      <w:tr w:rsidR="00106ACF" w14:paraId="06B9FF93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002E2E7C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06ACF" w14:paraId="3F2ADA48" w14:textId="77777777" w:rsidTr="00AF641F">
        <w:tc>
          <w:tcPr>
            <w:tcW w:w="0" w:type="auto"/>
            <w:shd w:val="clear" w:color="auto" w:fill="F8ECD2"/>
            <w:vAlign w:val="center"/>
          </w:tcPr>
          <w:p w14:paraId="288E6A8B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7A9A2AED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 xml:space="preserve">Proiecte care prevăd investiții/ servicii de care beneficiază între 40 - 60 de persoane </w:t>
            </w:r>
            <w:r>
              <w:rPr>
                <w:rFonts w:ascii="Cambria" w:hAnsi="Cambria"/>
                <w:color w:val="58400C"/>
              </w:rPr>
              <w:t>defavorizate (vulnerabile) </w:t>
            </w:r>
          </w:p>
        </w:tc>
        <w:tc>
          <w:tcPr>
            <w:tcW w:w="678" w:type="pct"/>
            <w:vAlign w:val="center"/>
          </w:tcPr>
          <w:p w14:paraId="076DD241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678" w:type="pct"/>
            <w:vAlign w:val="center"/>
          </w:tcPr>
          <w:p w14:paraId="1B27C522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5FC261B2" w14:textId="77777777" w:rsidR="00106ACF" w:rsidRDefault="00106ACF" w:rsidP="00AF641F">
            <w:pPr>
              <w:jc w:val="both"/>
            </w:pPr>
          </w:p>
        </w:tc>
      </w:tr>
      <w:tr w:rsidR="00106ACF" w14:paraId="12A65315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6A04D638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569B08EB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Memoriu justificativ/Studiu de Fezabilitate (SF)/ Documentație de Avizare a Lucrărilor de Intervenție (DALI) privind numărul beneficiarilor;</w:t>
            </w:r>
          </w:p>
          <w:p w14:paraId="14B212C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Cererea de finanțare;</w:t>
            </w:r>
          </w:p>
          <w:p w14:paraId="0E869231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• Adresă emisă de compartimentul </w:t>
            </w:r>
            <w:r>
              <w:rPr>
                <w:rFonts w:ascii="Cambria" w:hAnsi="Cambria"/>
              </w:rPr>
              <w:t>de specialitate din cadrul UAT, din care să rezulte existența unor grupuri/ categorii/ minorități locale și numărul de persoane aferent fiecărei categorii - ı̂n cazul investițiilor reprezentând construirea, reabilitarea, modernizarea, consolidarea, extinde</w:t>
            </w:r>
            <w:r>
              <w:rPr>
                <w:rFonts w:ascii="Cambria" w:hAnsi="Cambria"/>
              </w:rPr>
              <w:t xml:space="preserve">rea, lucrările de reparații (inclusiv reparațiile curente) și dotarea centrelor multifuncționale pentru servicii sociale fără cazare, a centrelor de zi de asistență și recuperare și a centrelor de zi de socializare și petrecere a timpului liber, precum și </w:t>
            </w:r>
            <w:r>
              <w:rPr>
                <w:rFonts w:ascii="Cambria" w:hAnsi="Cambria"/>
              </w:rPr>
              <w:t>a unităților/imobilelor din cadrul infrastructurii publice de sănătate</w:t>
            </w:r>
          </w:p>
          <w:p w14:paraId="5BA322F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1C821EC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proiectul include explicit numărul de beneficiari defavorizați/vulnerabili;</w:t>
            </w:r>
          </w:p>
          <w:p w14:paraId="46E45E9C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numărul total de beneficiari este între 40 și 60 d</w:t>
            </w:r>
            <w:r>
              <w:rPr>
                <w:rFonts w:ascii="Cambria" w:hAnsi="Cambria"/>
              </w:rPr>
              <w:t>e persoane;</w:t>
            </w:r>
          </w:p>
          <w:p w14:paraId="420E7318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evaluează corelarea între investiții/servicii și numărul de beneficiari.</w:t>
            </w:r>
          </w:p>
          <w:p w14:paraId="3F623330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Acordarea punctajului</w:t>
            </w:r>
            <w:r>
              <w:rPr>
                <w:rFonts w:ascii="Cambria" w:hAnsi="Cambria"/>
              </w:rPr>
              <w:t>:</w:t>
            </w:r>
          </w:p>
          <w:p w14:paraId="35529F9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acordă 40 puncte pentru proiectele care prevăd beneficii pentru 40–60 de persoane defavorizate/vulnerabile.</w:t>
            </w:r>
          </w:p>
          <w:p w14:paraId="5C967228" w14:textId="08CBB3B5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Proiectele care nu dovedesc acest </w:t>
            </w:r>
            <w:r>
              <w:rPr>
                <w:rFonts w:ascii="Cambria" w:hAnsi="Cambria"/>
              </w:rPr>
              <w:t>număr nu primesc punctaj pentru acest subcriteriu</w:t>
            </w:r>
            <w:r w:rsidR="00AF641F">
              <w:rPr>
                <w:rFonts w:ascii="Cambria" w:hAnsi="Cambria"/>
              </w:rPr>
              <w:t>.</w:t>
            </w:r>
          </w:p>
        </w:tc>
      </w:tr>
      <w:tr w:rsidR="00106ACF" w14:paraId="28960A15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11CE0B59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t> </w:t>
            </w:r>
          </w:p>
        </w:tc>
      </w:tr>
      <w:tr w:rsidR="00106ACF" w14:paraId="3D8DD729" w14:textId="77777777" w:rsidTr="00AF641F">
        <w:tc>
          <w:tcPr>
            <w:tcW w:w="0" w:type="auto"/>
            <w:shd w:val="clear" w:color="auto" w:fill="F8ECD2"/>
            <w:vAlign w:val="center"/>
          </w:tcPr>
          <w:p w14:paraId="1F0D9CAD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6840528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color w:val="58400C"/>
              </w:rPr>
              <w:t>Proiecte care prevăd investiții/servicii de care beneficiază între 20 – 39 de persoane defavorizate (vulnerabile) </w:t>
            </w:r>
          </w:p>
        </w:tc>
        <w:tc>
          <w:tcPr>
            <w:tcW w:w="678" w:type="pct"/>
            <w:vAlign w:val="center"/>
          </w:tcPr>
          <w:p w14:paraId="06AB7318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678" w:type="pct"/>
            <w:vAlign w:val="center"/>
          </w:tcPr>
          <w:p w14:paraId="7A6B15F7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7936920C" w14:textId="77777777" w:rsidR="00106ACF" w:rsidRDefault="00106ACF" w:rsidP="00AF641F">
            <w:pPr>
              <w:jc w:val="both"/>
            </w:pPr>
          </w:p>
        </w:tc>
      </w:tr>
      <w:tr w:rsidR="00106ACF" w14:paraId="744B3763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05842307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lastRenderedPageBreak/>
              <w:t>Documente verificate:</w:t>
            </w:r>
          </w:p>
          <w:p w14:paraId="394082E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• Memoriu justificativ/Studiu de Fezabilitate </w:t>
            </w:r>
            <w:r>
              <w:rPr>
                <w:rFonts w:ascii="Cambria" w:hAnsi="Cambria"/>
              </w:rPr>
              <w:t>(SF)/Documentație de Avizare a Lucrărilor de Intervenție (DALI) privind numărul beneficiarilor;</w:t>
            </w:r>
          </w:p>
          <w:p w14:paraId="7AEBD7EC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Cererea de finanțare;</w:t>
            </w:r>
          </w:p>
          <w:p w14:paraId="44C7756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Adresă emisă de compartimentul de specialitate din cadrul UAT, din care să rezulte existența unor grupuri/ categorii/minorități locale</w:t>
            </w:r>
            <w:r>
              <w:rPr>
                <w:rFonts w:ascii="Cambria" w:hAnsi="Cambria"/>
              </w:rPr>
              <w:t xml:space="preserve"> și numărul de persoane aferent fiecărei categorii - ı̂n cazul investițiilor reprezentând construirea, reabilitarea, modernizarea, consolidarea, extinderea, lucrările de reparații (inclusiv reparațiile curente) și dotarea centrelor multifuncționale pentru </w:t>
            </w:r>
            <w:r>
              <w:rPr>
                <w:rFonts w:ascii="Cambria" w:hAnsi="Cambria"/>
              </w:rPr>
              <w:t>servicii sociale fără cazare, a centrelor de zi de asistență și recuperare și a centrelor de zi de socializare și petrecere a timpului liber, precum și a unităților/imobilelor din cadrul infrastructurii publice de sănătate.</w:t>
            </w:r>
          </w:p>
          <w:p w14:paraId="32F046F0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46DE407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</w:t>
            </w:r>
            <w:r>
              <w:rPr>
                <w:rFonts w:ascii="Cambria" w:hAnsi="Cambria"/>
              </w:rPr>
              <w:t>fică dacă proiectul include explicit numărul de beneficiari defavorizați/vulnerabili;</w:t>
            </w:r>
          </w:p>
          <w:p w14:paraId="575B5EC2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numărul total de beneficiari este între 20 și 39 de persoane;</w:t>
            </w:r>
          </w:p>
          <w:p w14:paraId="674F104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evaluează coerența între investiții/servicii și numărul de beneficiari menționat.</w:t>
            </w:r>
          </w:p>
          <w:p w14:paraId="5F30E296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Acorda</w:t>
            </w:r>
            <w:r>
              <w:rPr>
                <w:rFonts w:ascii="Cambria" w:hAnsi="Cambria"/>
                <w:u w:val="single"/>
              </w:rPr>
              <w:t>rea punctajului</w:t>
            </w:r>
            <w:r>
              <w:rPr>
                <w:rFonts w:ascii="Cambria" w:hAnsi="Cambria"/>
              </w:rPr>
              <w:t>:</w:t>
            </w:r>
          </w:p>
          <w:p w14:paraId="7171906C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acordă 20 puncte pentru proiectele care prevăd beneficii pentru 20–39 de persoane defavorizate/vulnerabile.</w:t>
            </w:r>
          </w:p>
          <w:p w14:paraId="1FEA22F1" w14:textId="09B9CB2C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Proiectele care nu dovedesc acest număr nu primesc punctaj pentru acest subcriteriu.</w:t>
            </w:r>
          </w:p>
        </w:tc>
      </w:tr>
      <w:tr w:rsidR="00106ACF" w14:paraId="7438C067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0498C7E1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t> </w:t>
            </w:r>
          </w:p>
        </w:tc>
      </w:tr>
      <w:tr w:rsidR="00106ACF" w14:paraId="68FB35AD" w14:textId="77777777" w:rsidTr="00AF641F">
        <w:trPr>
          <w:trHeight w:val="540"/>
        </w:trPr>
        <w:tc>
          <w:tcPr>
            <w:tcW w:w="1985" w:type="pct"/>
            <w:gridSpan w:val="2"/>
            <w:shd w:val="clear" w:color="auto" w:fill="CCE1DB"/>
            <w:vAlign w:val="center"/>
          </w:tcPr>
          <w:p w14:paraId="403A1C10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 xml:space="preserve">Prioritizarea proiectelor în funcție </w:t>
            </w:r>
            <w:r>
              <w:rPr>
                <w:rFonts w:ascii="Cambria Bold" w:hAnsi="Cambria Bold"/>
                <w:b/>
                <w:color w:val="014935"/>
              </w:rPr>
              <w:t>de procentul de cofinanțare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10537A57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678" w:type="pct"/>
            <w:shd w:val="clear" w:color="auto" w:fill="CCE1DB"/>
            <w:vAlign w:val="center"/>
          </w:tcPr>
          <w:p w14:paraId="6D891DFD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shd w:val="clear" w:color="auto" w:fill="CCE1DB"/>
            <w:vAlign w:val="center"/>
          </w:tcPr>
          <w:p w14:paraId="40507091" w14:textId="77777777" w:rsidR="00106ACF" w:rsidRDefault="00106ACF" w:rsidP="00AF641F">
            <w:pPr>
              <w:jc w:val="both"/>
            </w:pPr>
          </w:p>
        </w:tc>
      </w:tr>
      <w:tr w:rsidR="00106ACF" w14:paraId="2A8F5A8F" w14:textId="77777777" w:rsidTr="00AF641F">
        <w:tc>
          <w:tcPr>
            <w:tcW w:w="0" w:type="auto"/>
            <w:shd w:val="clear" w:color="auto" w:fill="F8ECD2"/>
            <w:vAlign w:val="center"/>
          </w:tcPr>
          <w:p w14:paraId="0847273C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3.1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2CB8E62A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color w:val="58400C"/>
              </w:rPr>
              <w:t>Proiecte în care procentul de cofinanțare (cheltuieli din bugetul propriu) este de peste 10% din valoarea totală a proiectului </w:t>
            </w:r>
          </w:p>
        </w:tc>
        <w:tc>
          <w:tcPr>
            <w:tcW w:w="678" w:type="pct"/>
            <w:vAlign w:val="center"/>
          </w:tcPr>
          <w:p w14:paraId="4C62AA08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678" w:type="pct"/>
            <w:vAlign w:val="center"/>
          </w:tcPr>
          <w:p w14:paraId="0021C768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2AEB93BC" w14:textId="77777777" w:rsidR="00106ACF" w:rsidRDefault="00106ACF" w:rsidP="00AF641F">
            <w:pPr>
              <w:jc w:val="both"/>
            </w:pPr>
          </w:p>
        </w:tc>
      </w:tr>
      <w:tr w:rsidR="00106ACF" w14:paraId="3BF89C5B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5891D7D8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6E1266A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Cererea de finanțare;</w:t>
            </w:r>
          </w:p>
          <w:p w14:paraId="52F86E01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Bugetul detaliat al proiectului;</w:t>
            </w:r>
          </w:p>
          <w:p w14:paraId="1FA100B2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•Declarație privind sursa și nivelul cofinanțării;</w:t>
            </w:r>
          </w:p>
          <w:p w14:paraId="7EA46874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•Hotărâre a Consiliului Local care atestă angajamentul privind contribuția proprie.</w:t>
            </w:r>
          </w:p>
          <w:p w14:paraId="04482866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5F428714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calculează procentul de cofinanțare raportat la valoarea totală a proiectului (inclusiv chelt</w:t>
            </w:r>
            <w:r>
              <w:rPr>
                <w:rFonts w:ascii="Cambria" w:hAnsi="Cambria"/>
              </w:rPr>
              <w:t>uieli eligibile și neeligibile);</w:t>
            </w:r>
          </w:p>
          <w:p w14:paraId="1644E2A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angajamentul financiar asumat de beneficiar este mai mare de 10%;</w:t>
            </w:r>
          </w:p>
          <w:p w14:paraId="6BB913E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dacă sursa contribuției proprii este legală și asigurată (ex: buget local, alte surse proprii, venituri proprii ale UAT etc.).</w:t>
            </w:r>
          </w:p>
          <w:p w14:paraId="363EB927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</w:t>
            </w:r>
            <w:r>
              <w:rPr>
                <w:rFonts w:ascii="Cambria" w:hAnsi="Cambria"/>
                <w:u w:val="single"/>
              </w:rPr>
              <w:t>cordarea punctajului</w:t>
            </w:r>
            <w:r>
              <w:rPr>
                <w:rFonts w:ascii="Cambria" w:hAnsi="Cambria"/>
              </w:rPr>
              <w:t>:</w:t>
            </w:r>
          </w:p>
          <w:p w14:paraId="1F51D46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acordă 30 puncte pentru proiectele care prevăd o cofinanțare de peste 10% din valoarea totală a proiectului.</w:t>
            </w:r>
          </w:p>
          <w:p w14:paraId="74F6D28F" w14:textId="37B4151A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Proiectele care nu prevăd cofinanțare sau prevăd o cofinanțare egală sau mai mică de 10% din valoarea totală a proiectului</w:t>
            </w:r>
            <w:r>
              <w:rPr>
                <w:rFonts w:ascii="Cambria" w:hAnsi="Cambria"/>
              </w:rPr>
              <w:t xml:space="preserve"> nu primesc punctaj pentru acest subcriteriu.</w:t>
            </w:r>
          </w:p>
        </w:tc>
      </w:tr>
      <w:tr w:rsidR="00106ACF" w14:paraId="641F790F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4B9311D2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06ACF" w14:paraId="70C57608" w14:textId="77777777" w:rsidTr="00AF641F">
        <w:tc>
          <w:tcPr>
            <w:tcW w:w="0" w:type="auto"/>
            <w:shd w:val="clear" w:color="auto" w:fill="F8ECD2"/>
            <w:vAlign w:val="center"/>
          </w:tcPr>
          <w:p w14:paraId="26741123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1597" w:type="pct"/>
            <w:shd w:val="clear" w:color="auto" w:fill="F8ECD2"/>
            <w:vAlign w:val="center"/>
          </w:tcPr>
          <w:p w14:paraId="4DC239A4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 xml:space="preserve">Proiecte în care procentul de cofinanțare (cheltuieli din bugetul propriu) este egal </w:t>
            </w:r>
            <w:proofErr w:type="gramStart"/>
            <w:r>
              <w:rPr>
                <w:rFonts w:ascii="Cambria" w:hAnsi="Cambria"/>
                <w:color w:val="58400C"/>
              </w:rPr>
              <w:t>sau  sub</w:t>
            </w:r>
            <w:proofErr w:type="gramEnd"/>
            <w:r>
              <w:rPr>
                <w:rFonts w:ascii="Cambria" w:hAnsi="Cambria"/>
                <w:color w:val="58400C"/>
              </w:rPr>
              <w:t xml:space="preserve"> 10% din valoarea totală a proiectului</w:t>
            </w:r>
          </w:p>
        </w:tc>
        <w:tc>
          <w:tcPr>
            <w:tcW w:w="678" w:type="pct"/>
            <w:vAlign w:val="center"/>
          </w:tcPr>
          <w:p w14:paraId="2F2A1ED2" w14:textId="77777777" w:rsidR="00106ACF" w:rsidRDefault="00C34A43" w:rsidP="00AF641F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678" w:type="pct"/>
            <w:vAlign w:val="center"/>
          </w:tcPr>
          <w:p w14:paraId="7DED3ABF" w14:textId="77777777" w:rsidR="00106ACF" w:rsidRDefault="00106ACF" w:rsidP="00AF641F">
            <w:pPr>
              <w:jc w:val="both"/>
            </w:pPr>
          </w:p>
        </w:tc>
        <w:tc>
          <w:tcPr>
            <w:tcW w:w="1659" w:type="pct"/>
            <w:vAlign w:val="center"/>
          </w:tcPr>
          <w:p w14:paraId="10F3B723" w14:textId="77777777" w:rsidR="00106ACF" w:rsidRDefault="00106ACF" w:rsidP="00AF641F">
            <w:pPr>
              <w:jc w:val="both"/>
            </w:pPr>
          </w:p>
        </w:tc>
      </w:tr>
      <w:tr w:rsidR="00106ACF" w14:paraId="34F8D11D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624DF336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63784471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Cererea de finanțare;</w:t>
            </w:r>
          </w:p>
          <w:p w14:paraId="17E69D7D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• Bugetul </w:t>
            </w:r>
            <w:r>
              <w:rPr>
                <w:rFonts w:ascii="Cambria" w:hAnsi="Cambria"/>
              </w:rPr>
              <w:t>detaliat al proiectului;</w:t>
            </w:r>
          </w:p>
          <w:p w14:paraId="0534703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•Declarație privind sursa și nivelul cofinanțării;</w:t>
            </w:r>
          </w:p>
          <w:p w14:paraId="47C2DE54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•Hotărâre a Consiliului Local care atestă angajamentul privind contribuția proprie.</w:t>
            </w:r>
          </w:p>
          <w:p w14:paraId="19D81442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</w:t>
            </w:r>
            <w:r>
              <w:rPr>
                <w:rFonts w:ascii="Cambria" w:hAnsi="Cambria"/>
              </w:rPr>
              <w:t>:</w:t>
            </w:r>
          </w:p>
          <w:p w14:paraId="118DF65B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• Se calculează procentul de cofinanțare raportat la valoarea totală a </w:t>
            </w:r>
            <w:r>
              <w:rPr>
                <w:rFonts w:ascii="Cambria" w:hAnsi="Cambria"/>
              </w:rPr>
              <w:t>proiectului (inclusiv cheltuieli eligibile și neeligibile);</w:t>
            </w:r>
          </w:p>
          <w:p w14:paraId="0E30B463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Se verifică dacă angajamentul financiar asumat de beneficiar este egal sau de sub 10%;</w:t>
            </w:r>
          </w:p>
          <w:p w14:paraId="7D84FDB2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• Se verifică dacă sursa contribuției proprii este legală și asigurată (ex: buget local, alte surse proprii</w:t>
            </w:r>
            <w:r>
              <w:rPr>
                <w:rFonts w:ascii="Cambria" w:hAnsi="Cambria"/>
              </w:rPr>
              <w:t>, venituri proprii ale UAT etc.).</w:t>
            </w:r>
          </w:p>
          <w:p w14:paraId="72059DA8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Acordarea punctajului</w:t>
            </w:r>
            <w:r>
              <w:rPr>
                <w:rFonts w:ascii="Cambria" w:hAnsi="Cambria"/>
              </w:rPr>
              <w:t>:</w:t>
            </w:r>
          </w:p>
          <w:p w14:paraId="5C7E29F2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acordă 20 puncte pentru proiectele care prevăd o cofinanțare egală sau sub 10% din valoarea totală a proiectului.</w:t>
            </w:r>
          </w:p>
          <w:p w14:paraId="6F1C02C0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Proiectele care nu prevăd cofinanțare nu primesc punctaj pentru acest subcriteriu.</w:t>
            </w:r>
          </w:p>
          <w:p w14:paraId="13DA3390" w14:textId="129A502E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Punctajul minim pe care trebuie să-l obțină un proiect pentru a putea fi selectat pentru finanțare: 20 puncte.</w:t>
            </w:r>
          </w:p>
        </w:tc>
      </w:tr>
      <w:tr w:rsidR="00106ACF" w14:paraId="3316DE16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487B090C" w14:textId="77777777" w:rsidR="00106ACF" w:rsidRDefault="00C34A43">
            <w:r>
              <w:rPr>
                <w:rFonts w:ascii="Cambria" w:hAnsi="Cambria"/>
              </w:rPr>
              <w:t> </w:t>
            </w:r>
          </w:p>
        </w:tc>
      </w:tr>
      <w:tr w:rsidR="00106ACF" w14:paraId="3B3DD81D" w14:textId="77777777" w:rsidTr="00AF641F">
        <w:trPr>
          <w:trHeight w:val="479"/>
        </w:trPr>
        <w:tc>
          <w:tcPr>
            <w:tcW w:w="1985" w:type="pct"/>
            <w:gridSpan w:val="2"/>
            <w:shd w:val="clear" w:color="auto" w:fill="B3C6D9"/>
            <w:vAlign w:val="center"/>
          </w:tcPr>
          <w:p w14:paraId="0F52CBD6" w14:textId="77777777" w:rsidR="00106ACF" w:rsidRDefault="00C34A43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3015" w:type="pct"/>
            <w:gridSpan w:val="3"/>
            <w:shd w:val="clear" w:color="auto" w:fill="B3C6D9"/>
            <w:vAlign w:val="center"/>
          </w:tcPr>
          <w:p w14:paraId="76627C0C" w14:textId="77777777" w:rsidR="00106ACF" w:rsidRDefault="00106ACF"/>
        </w:tc>
      </w:tr>
      <w:tr w:rsidR="00106ACF" w14:paraId="68BF7F16" w14:textId="77777777" w:rsidTr="00AF641F">
        <w:trPr>
          <w:trHeight w:val="479"/>
        </w:trPr>
        <w:tc>
          <w:tcPr>
            <w:tcW w:w="1985" w:type="pct"/>
            <w:gridSpan w:val="2"/>
            <w:shd w:val="clear" w:color="auto" w:fill="B3C6D9"/>
            <w:vAlign w:val="center"/>
          </w:tcPr>
          <w:p w14:paraId="4E989ED6" w14:textId="77777777" w:rsidR="00106ACF" w:rsidRDefault="00C34A43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3015" w:type="pct"/>
            <w:gridSpan w:val="3"/>
            <w:shd w:val="clear" w:color="auto" w:fill="B3C6D9"/>
            <w:vAlign w:val="center"/>
          </w:tcPr>
          <w:p w14:paraId="50124A76" w14:textId="77777777" w:rsidR="00106ACF" w:rsidRDefault="00106ACF"/>
        </w:tc>
      </w:tr>
    </w:tbl>
    <w:p w14:paraId="157B5041" w14:textId="77777777" w:rsidR="00106ACF" w:rsidRDefault="00C34A4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06ACF" w14:paraId="5D8BF049" w14:textId="77777777">
        <w:trPr>
          <w:trHeight w:val="540"/>
        </w:trPr>
        <w:tc>
          <w:tcPr>
            <w:tcW w:w="0" w:type="auto"/>
            <w:vAlign w:val="center"/>
          </w:tcPr>
          <w:p w14:paraId="36C27840" w14:textId="77777777" w:rsidR="00106ACF" w:rsidRDefault="00106ACF"/>
        </w:tc>
      </w:tr>
    </w:tbl>
    <w:p w14:paraId="5C8E13D5" w14:textId="77777777" w:rsidR="00106ACF" w:rsidRDefault="00C34A4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Justificarea criteriilor de departajare aplicate</w:t>
      </w:r>
      <w:r>
        <w:rPr>
          <w:rFonts w:ascii="Cambria" w:hAnsi="Cambria"/>
        </w:rPr>
        <w:t> (dacă este cazul)</w:t>
      </w:r>
    </w:p>
    <w:tbl>
      <w:tblPr>
        <w:tblStyle w:val="TableGrid"/>
        <w:tblW w:w="5078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86"/>
        <w:gridCol w:w="3472"/>
        <w:gridCol w:w="1191"/>
        <w:gridCol w:w="1204"/>
        <w:gridCol w:w="2705"/>
      </w:tblGrid>
      <w:tr w:rsidR="00106ACF" w14:paraId="6A766FBE" w14:textId="77777777" w:rsidTr="00AF641F">
        <w:tc>
          <w:tcPr>
            <w:tcW w:w="371" w:type="pct"/>
            <w:shd w:val="clear" w:color="auto" w:fill="015840"/>
            <w:vAlign w:val="center"/>
          </w:tcPr>
          <w:p w14:paraId="519BC11F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r>
              <w:rPr>
                <w:rFonts w:ascii="Cambria Bold" w:hAnsi="Cambria Bold"/>
                <w:b/>
                <w:color w:val="FFFFFF"/>
              </w:rPr>
              <w:t>crt.</w:t>
            </w:r>
          </w:p>
        </w:tc>
        <w:tc>
          <w:tcPr>
            <w:tcW w:w="1875" w:type="pct"/>
            <w:shd w:val="clear" w:color="auto" w:fill="015840"/>
            <w:vAlign w:val="center"/>
          </w:tcPr>
          <w:p w14:paraId="5F4CADEF" w14:textId="77777777" w:rsidR="00106ACF" w:rsidRDefault="00C34A43">
            <w:r>
              <w:rPr>
                <w:rFonts w:ascii="Cambria Bold" w:hAnsi="Cambria Bold"/>
                <w:b/>
                <w:color w:val="FFFFFF"/>
              </w:rPr>
              <w:t>Criterii de departajare</w:t>
            </w:r>
          </w:p>
        </w:tc>
        <w:tc>
          <w:tcPr>
            <w:tcW w:w="643" w:type="pct"/>
            <w:shd w:val="clear" w:color="auto" w:fill="015840"/>
            <w:vAlign w:val="center"/>
          </w:tcPr>
          <w:p w14:paraId="1BB98457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Îndeplinit</w:t>
            </w:r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650" w:type="pct"/>
            <w:shd w:val="clear" w:color="auto" w:fill="015840"/>
            <w:vAlign w:val="center"/>
          </w:tcPr>
          <w:p w14:paraId="3716C144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Valoare</w:t>
            </w:r>
            <w:r>
              <w:rPr>
                <w:rFonts w:ascii="Cambria Bold" w:hAnsi="Cambria Bold"/>
                <w:b/>
                <w:color w:val="FFFFFF"/>
              </w:rPr>
              <w:br/>
              <w:t>(dacă este cazul)</w:t>
            </w:r>
          </w:p>
        </w:tc>
        <w:tc>
          <w:tcPr>
            <w:tcW w:w="1461" w:type="pct"/>
            <w:shd w:val="clear" w:color="auto" w:fill="015840"/>
            <w:vAlign w:val="center"/>
          </w:tcPr>
          <w:p w14:paraId="7F01285D" w14:textId="77777777" w:rsidR="00106ACF" w:rsidRDefault="00C34A4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106ACF" w14:paraId="77F2EB6A" w14:textId="77777777" w:rsidTr="00AF641F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5CA9C4E2" w14:textId="77777777" w:rsidR="00106ACF" w:rsidRDefault="00C34A4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departajare este necesară justificarea îndeplinirii</w:t>
            </w:r>
          </w:p>
        </w:tc>
      </w:tr>
      <w:tr w:rsidR="00106ACF" w14:paraId="74256F9E" w14:textId="77777777" w:rsidTr="00AF641F">
        <w:tc>
          <w:tcPr>
            <w:tcW w:w="0" w:type="auto"/>
            <w:shd w:val="clear" w:color="auto" w:fill="F8ECD2"/>
            <w:vAlign w:val="center"/>
          </w:tcPr>
          <w:p w14:paraId="3D3E2F21" w14:textId="7C1DA902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1875" w:type="pct"/>
            <w:shd w:val="clear" w:color="auto" w:fill="F8ECD2"/>
            <w:vAlign w:val="center"/>
          </w:tcPr>
          <w:p w14:paraId="22CFCDC3" w14:textId="18E9BBAC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color w:val="58400C"/>
              </w:rPr>
              <w:t xml:space="preserve">Numarul locuitorilor UAT (conform Rezultatului final al recensământului populației și </w:t>
            </w:r>
            <w:r>
              <w:rPr>
                <w:rFonts w:ascii="Cambria" w:hAnsi="Cambria"/>
                <w:color w:val="58400C"/>
              </w:rPr>
              <w:t>locuințelor din 2021)</w:t>
            </w:r>
          </w:p>
        </w:tc>
        <w:tc>
          <w:tcPr>
            <w:tcW w:w="643" w:type="pct"/>
            <w:vAlign w:val="center"/>
          </w:tcPr>
          <w:p w14:paraId="19156BC3" w14:textId="77777777" w:rsidR="00106ACF" w:rsidRDefault="00106ACF" w:rsidP="00AF641F">
            <w:pPr>
              <w:jc w:val="both"/>
            </w:pPr>
          </w:p>
        </w:tc>
        <w:tc>
          <w:tcPr>
            <w:tcW w:w="650" w:type="pct"/>
            <w:vAlign w:val="center"/>
          </w:tcPr>
          <w:p w14:paraId="65D3DAF9" w14:textId="77777777" w:rsidR="00106ACF" w:rsidRDefault="00106ACF" w:rsidP="00AF641F">
            <w:pPr>
              <w:jc w:val="both"/>
            </w:pPr>
          </w:p>
        </w:tc>
        <w:tc>
          <w:tcPr>
            <w:tcW w:w="1461" w:type="pct"/>
            <w:vAlign w:val="center"/>
          </w:tcPr>
          <w:p w14:paraId="0B847912" w14:textId="77777777" w:rsidR="00106ACF" w:rsidRDefault="00106ACF" w:rsidP="00AF641F">
            <w:pPr>
              <w:jc w:val="both"/>
            </w:pPr>
          </w:p>
        </w:tc>
      </w:tr>
      <w:tr w:rsidR="00106ACF" w14:paraId="459ADC5E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5B37F68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lastRenderedPageBreak/>
              <w:t>Documente verificate:</w:t>
            </w:r>
          </w:p>
          <w:p w14:paraId="0CFAB706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-Rezultatul final al recensământului populației și locuințelor 2021 (document oficial publicat de INS);</w:t>
            </w:r>
          </w:p>
          <w:p w14:paraId="094C2A50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-Cererea de finanțare / documentația proiectului, unde este menționat UAT-ul solicitant.</w:t>
            </w:r>
          </w:p>
          <w:p w14:paraId="49FFFD54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 xml:space="preserve">Procedură de </w:t>
            </w:r>
            <w:r>
              <w:rPr>
                <w:rFonts w:ascii="Cambria" w:hAnsi="Cambria"/>
                <w:u w:val="single"/>
              </w:rPr>
              <w:t>verificare:</w:t>
            </w:r>
          </w:p>
          <w:p w14:paraId="7853E591" w14:textId="4FF0C980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Se verifică dacă numărul de locuitori al UAT-ului conform recensământului din 2021 este corect menționat în cererea de finanțare și concordă cu datele oficiale INS. În cazul proiectelor cu punctaj egal, se va acorda prioritate proiectului care </w:t>
            </w:r>
            <w:r>
              <w:rPr>
                <w:rFonts w:ascii="Cambria" w:hAnsi="Cambria"/>
              </w:rPr>
              <w:t>vizează un UAT cu un număr mai mic de locuitori, pentru a sprijini localitățile mai mici.</w:t>
            </w:r>
          </w:p>
        </w:tc>
      </w:tr>
      <w:tr w:rsidR="00106ACF" w14:paraId="138C3E2B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6104E32E" w14:textId="77777777" w:rsidR="00106ACF" w:rsidRDefault="00C34A43" w:rsidP="00AF641F">
            <w:pPr>
              <w:jc w:val="both"/>
            </w:pPr>
            <w:r>
              <w:rPr>
                <w:rFonts w:ascii="Cambria" w:hAnsi="Cambria"/>
              </w:rPr>
              <w:t> </w:t>
            </w:r>
          </w:p>
        </w:tc>
      </w:tr>
      <w:tr w:rsidR="00106ACF" w14:paraId="3E147D39" w14:textId="77777777" w:rsidTr="00AF641F">
        <w:tc>
          <w:tcPr>
            <w:tcW w:w="0" w:type="auto"/>
            <w:shd w:val="clear" w:color="auto" w:fill="F8ECD2"/>
            <w:vAlign w:val="center"/>
          </w:tcPr>
          <w:p w14:paraId="0639C507" w14:textId="5CCC9F79" w:rsidR="00106ACF" w:rsidRDefault="00C34A43" w:rsidP="00AF641F">
            <w:pPr>
              <w:jc w:val="both"/>
            </w:pPr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1875" w:type="pct"/>
            <w:shd w:val="clear" w:color="auto" w:fill="F8ECD2"/>
            <w:vAlign w:val="center"/>
          </w:tcPr>
          <w:p w14:paraId="7C3F76AB" w14:textId="636F022C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color w:val="58400C"/>
              </w:rPr>
              <w:t>Numărul localităților componente ale UAT-ului (sate aparținătoare comunei)</w:t>
            </w:r>
          </w:p>
        </w:tc>
        <w:tc>
          <w:tcPr>
            <w:tcW w:w="643" w:type="pct"/>
            <w:vAlign w:val="center"/>
          </w:tcPr>
          <w:p w14:paraId="29B88152" w14:textId="77777777" w:rsidR="00106ACF" w:rsidRDefault="00106ACF" w:rsidP="00AF641F">
            <w:pPr>
              <w:jc w:val="both"/>
            </w:pPr>
          </w:p>
        </w:tc>
        <w:tc>
          <w:tcPr>
            <w:tcW w:w="650" w:type="pct"/>
            <w:vAlign w:val="center"/>
          </w:tcPr>
          <w:p w14:paraId="264602BA" w14:textId="77777777" w:rsidR="00106ACF" w:rsidRDefault="00106ACF" w:rsidP="00AF641F">
            <w:pPr>
              <w:jc w:val="both"/>
            </w:pPr>
          </w:p>
        </w:tc>
        <w:tc>
          <w:tcPr>
            <w:tcW w:w="1461" w:type="pct"/>
            <w:vAlign w:val="center"/>
          </w:tcPr>
          <w:p w14:paraId="66E36E89" w14:textId="77777777" w:rsidR="00106ACF" w:rsidRDefault="00106ACF" w:rsidP="00AF641F">
            <w:pPr>
              <w:jc w:val="both"/>
            </w:pPr>
          </w:p>
        </w:tc>
      </w:tr>
      <w:tr w:rsidR="00106ACF" w14:paraId="71BE03E3" w14:textId="77777777" w:rsidTr="00AF641F">
        <w:tc>
          <w:tcPr>
            <w:tcW w:w="5000" w:type="pct"/>
            <w:gridSpan w:val="5"/>
            <w:shd w:val="clear" w:color="auto" w:fill="DDDDDD"/>
            <w:vAlign w:val="center"/>
          </w:tcPr>
          <w:p w14:paraId="3314CC6C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3FF32779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 xml:space="preserve">- Cererea de finanțare / documentația proiectului, unde </w:t>
            </w:r>
            <w:r>
              <w:rPr>
                <w:rFonts w:ascii="Cambria" w:hAnsi="Cambria"/>
              </w:rPr>
              <w:t>este menționat UAT-ul solicitant.</w:t>
            </w:r>
          </w:p>
          <w:p w14:paraId="6E3E176F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- Anexa la Legea nr. 2/1968 privind organizarea administrativă a teritoriului României, republicată, cu modificările și completările ulterioare, sau alte acte normative în vigoare privind organizarea administrativ-teritori</w:t>
            </w:r>
            <w:r>
              <w:rPr>
                <w:rFonts w:ascii="Cambria" w:hAnsi="Cambria"/>
              </w:rPr>
              <w:t>ală;</w:t>
            </w:r>
          </w:p>
          <w:p w14:paraId="5F15EC4B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6716D388" w14:textId="77777777" w:rsidR="00106ACF" w:rsidRDefault="00C34A43" w:rsidP="00AF641F">
            <w:pPr>
              <w:ind w:firstLine="493"/>
              <w:jc w:val="both"/>
            </w:pPr>
            <w:r>
              <w:rPr>
                <w:rFonts w:ascii="Cambria" w:hAnsi="Cambria"/>
              </w:rPr>
              <w:t>Se verifică numărul localităților componente ale comunei solicitante, conform organizării administrativ-teritoriale în vigoare. În cazul proiectelor cu punctaj egal, se va acorda prioritate proiectului depus de comuna care are</w:t>
            </w:r>
            <w:r>
              <w:rPr>
                <w:rFonts w:ascii="Cambria" w:hAnsi="Cambria"/>
              </w:rPr>
              <w:t xml:space="preserve"> un număr mai mare de localități componente (sate aparținătoare), având în vedere necesitatea asigurării unei dezvoltări teritoriale echilibrate și </w:t>
            </w:r>
            <w:proofErr w:type="gramStart"/>
            <w:r>
              <w:rPr>
                <w:rFonts w:ascii="Cambria" w:hAnsi="Cambria"/>
              </w:rPr>
              <w:t>a</w:t>
            </w:r>
            <w:proofErr w:type="gramEnd"/>
            <w:r>
              <w:rPr>
                <w:rFonts w:ascii="Cambria" w:hAnsi="Cambria"/>
              </w:rPr>
              <w:t xml:space="preserve"> accesului la servicii publice pentru un număr mai mare de comunități locale.</w:t>
            </w:r>
          </w:p>
        </w:tc>
      </w:tr>
      <w:tr w:rsidR="00106ACF" w14:paraId="45746C52" w14:textId="77777777" w:rsidTr="00AF641F">
        <w:trPr>
          <w:trHeight w:val="360"/>
        </w:trPr>
        <w:tc>
          <w:tcPr>
            <w:tcW w:w="5000" w:type="pct"/>
            <w:gridSpan w:val="5"/>
            <w:vAlign w:val="center"/>
          </w:tcPr>
          <w:p w14:paraId="21A8027E" w14:textId="77777777" w:rsidR="00106ACF" w:rsidRDefault="00C34A43">
            <w:r>
              <w:rPr>
                <w:rFonts w:ascii="Cambria" w:hAnsi="Cambria"/>
              </w:rPr>
              <w:t> </w:t>
            </w:r>
          </w:p>
        </w:tc>
      </w:tr>
    </w:tbl>
    <w:p w14:paraId="1E6C69BF" w14:textId="77777777" w:rsidR="00106ACF" w:rsidRDefault="00C34A4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106ACF" w14:paraId="60C65686" w14:textId="77777777">
        <w:trPr>
          <w:trHeight w:val="540"/>
        </w:trPr>
        <w:tc>
          <w:tcPr>
            <w:tcW w:w="0" w:type="auto"/>
            <w:vAlign w:val="center"/>
          </w:tcPr>
          <w:p w14:paraId="402183B4" w14:textId="77777777" w:rsidR="00106ACF" w:rsidRDefault="00106ACF"/>
        </w:tc>
      </w:tr>
    </w:tbl>
    <w:p w14:paraId="33F22D1F" w14:textId="77777777" w:rsidR="00106ACF" w:rsidRDefault="00106AC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106ACF" w14:paraId="2C46016D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6CB9BAF4" w14:textId="77777777" w:rsidR="00106ACF" w:rsidRDefault="00C34A43">
            <w:pPr>
              <w:keepNext/>
            </w:pPr>
            <w:r>
              <w:rPr>
                <w:rFonts w:ascii="Cambria Bold" w:hAnsi="Cambria Bold"/>
                <w:b/>
              </w:rPr>
              <w:t>Verificat,</w:t>
            </w:r>
          </w:p>
        </w:tc>
      </w:tr>
      <w:tr w:rsidR="00106ACF" w14:paraId="061F5948" w14:textId="77777777">
        <w:trPr>
          <w:trHeight w:val="479"/>
        </w:trPr>
        <w:tc>
          <w:tcPr>
            <w:tcW w:w="0" w:type="auto"/>
            <w:vAlign w:val="center"/>
          </w:tcPr>
          <w:p w14:paraId="14B183E6" w14:textId="77777777" w:rsidR="00106ACF" w:rsidRDefault="00C34A43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791DC519" w14:textId="77777777" w:rsidR="00106ACF" w:rsidRDefault="00C34A43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  <w:tr w:rsidR="00106ACF" w14:paraId="7DB9D765" w14:textId="77777777">
        <w:trPr>
          <w:trHeight w:val="479"/>
        </w:trPr>
        <w:tc>
          <w:tcPr>
            <w:tcW w:w="0" w:type="auto"/>
            <w:vAlign w:val="center"/>
          </w:tcPr>
          <w:p w14:paraId="7BB0C2BE" w14:textId="77777777" w:rsidR="00106ACF" w:rsidRDefault="00C34A43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472BFDF1" w14:textId="77777777" w:rsidR="00106ACF" w:rsidRDefault="00C34A43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</w:tbl>
    <w:p w14:paraId="5D893D85" w14:textId="77777777" w:rsidR="003879D4" w:rsidRDefault="003879D4"/>
    <w:sectPr w:rsidR="00387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notTrueType/>
    <w:pitch w:val="default"/>
  </w:font>
  <w:font w:name="Cambria Bold Italic">
    <w:panose1 w:val="020408030504060A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ACF"/>
    <w:rsid w:val="00106ACF"/>
    <w:rsid w:val="003879D4"/>
    <w:rsid w:val="00684B16"/>
    <w:rsid w:val="008374FA"/>
    <w:rsid w:val="00AF641F"/>
    <w:rsid w:val="00C3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24F5"/>
  <w15:docId w15:val="{9FFC55A8-154C-4E7D-88E1-A81333C1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2</cp:revision>
  <dcterms:created xsi:type="dcterms:W3CDTF">2026-06-19T11:09:00Z</dcterms:created>
  <dcterms:modified xsi:type="dcterms:W3CDTF">2026-06-19T11:09:00Z</dcterms:modified>
</cp:coreProperties>
</file>